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1E" w:rsidRPr="007E5104" w:rsidRDefault="00714F1F" w:rsidP="006E0B17">
      <w:pPr>
        <w:spacing w:after="0" w:line="240" w:lineRule="auto"/>
        <w:ind w:right="-46"/>
        <w:rPr>
          <w:rFonts w:cs="Arial"/>
          <w:b/>
          <w:sz w:val="36"/>
        </w:rPr>
      </w:pPr>
      <w:r w:rsidRPr="007E5104">
        <w:rPr>
          <w:rFonts w:cs="Arial"/>
          <w:noProof/>
          <w:sz w:val="28"/>
          <w:lang w:eastAsia="en-AU"/>
        </w:rPr>
        <w:drawing>
          <wp:anchor distT="0" distB="0" distL="114300" distR="114300" simplePos="0" relativeHeight="251659264" behindDoc="1" locked="0" layoutInCell="1" allowOverlap="1" wp14:anchorId="0EEA5199" wp14:editId="4E492270">
            <wp:simplePos x="0" y="0"/>
            <wp:positionH relativeFrom="insideMargin">
              <wp:posOffset>5008245</wp:posOffset>
            </wp:positionH>
            <wp:positionV relativeFrom="page">
              <wp:posOffset>848995</wp:posOffset>
            </wp:positionV>
            <wp:extent cx="2195830" cy="359410"/>
            <wp:effectExtent l="0" t="0" r="0" b="2540"/>
            <wp:wrapSquare wrapText="bothSides"/>
            <wp:docPr id="3" name="Picture 3" descr="Curtin master 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rtin master P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31E" w:rsidRPr="007E5104">
        <w:rPr>
          <w:rFonts w:cs="Arial"/>
          <w:b/>
          <w:sz w:val="36"/>
        </w:rPr>
        <w:t>CURTIN ENGINEERING</w:t>
      </w:r>
    </w:p>
    <w:p w:rsidR="00E858F5" w:rsidRPr="007E5104" w:rsidRDefault="00E858F5" w:rsidP="006E0B17">
      <w:pPr>
        <w:spacing w:after="0" w:line="240" w:lineRule="auto"/>
        <w:ind w:right="-46"/>
        <w:rPr>
          <w:rFonts w:cs="Arial"/>
          <w:b/>
          <w:sz w:val="24"/>
          <w:szCs w:val="26"/>
        </w:rPr>
      </w:pPr>
    </w:p>
    <w:p w:rsidR="00DC431E" w:rsidRPr="007E5104" w:rsidRDefault="00FB44C6" w:rsidP="00521676">
      <w:pPr>
        <w:spacing w:before="120" w:after="0" w:line="240" w:lineRule="auto"/>
        <w:ind w:right="-896"/>
        <w:rPr>
          <w:rFonts w:cs="Arial"/>
          <w:b/>
          <w:sz w:val="28"/>
          <w:szCs w:val="26"/>
        </w:rPr>
      </w:pPr>
      <w:r w:rsidRPr="007E5104">
        <w:rPr>
          <w:rFonts w:cs="Arial"/>
          <w:b/>
          <w:sz w:val="28"/>
          <w:szCs w:val="26"/>
        </w:rPr>
        <w:t xml:space="preserve">Short-form </w:t>
      </w:r>
      <w:r w:rsidR="006C08B0">
        <w:rPr>
          <w:rFonts w:cs="Arial"/>
          <w:b/>
          <w:sz w:val="28"/>
          <w:szCs w:val="26"/>
        </w:rPr>
        <w:t xml:space="preserve">Reflective </w:t>
      </w:r>
      <w:r w:rsidRPr="007E5104">
        <w:rPr>
          <w:rFonts w:cs="Arial"/>
          <w:b/>
          <w:sz w:val="28"/>
          <w:szCs w:val="26"/>
        </w:rPr>
        <w:t xml:space="preserve">Report </w:t>
      </w:r>
      <w:r w:rsidR="00DC431E" w:rsidRPr="007E5104">
        <w:rPr>
          <w:rFonts w:cs="Arial"/>
          <w:b/>
          <w:sz w:val="28"/>
          <w:szCs w:val="26"/>
        </w:rPr>
        <w:t>on Exposure to Profes</w:t>
      </w:r>
      <w:r w:rsidR="00A038FF" w:rsidRPr="007E5104">
        <w:rPr>
          <w:rFonts w:cs="Arial"/>
          <w:b/>
          <w:sz w:val="28"/>
          <w:szCs w:val="26"/>
        </w:rPr>
        <w:t>sional Engineering Practice (EPEP)</w:t>
      </w:r>
    </w:p>
    <w:p w:rsidR="00DC431E" w:rsidRPr="007E5104" w:rsidRDefault="00DC431E" w:rsidP="00650AAF">
      <w:pPr>
        <w:spacing w:before="360" w:after="0"/>
        <w:ind w:right="-46"/>
        <w:rPr>
          <w:rFonts w:cs="Arial"/>
          <w:b/>
          <w:color w:val="956F00"/>
        </w:rPr>
      </w:pPr>
      <w:r w:rsidRPr="007E5104">
        <w:rPr>
          <w:rFonts w:cs="Arial"/>
          <w:b/>
          <w:color w:val="956F00"/>
        </w:rPr>
        <w:t>Purpose</w:t>
      </w:r>
    </w:p>
    <w:p w:rsidR="00650AAF" w:rsidRPr="007E5104" w:rsidRDefault="00C54698" w:rsidP="00714F1F">
      <w:pPr>
        <w:spacing w:after="0"/>
        <w:ind w:right="-755"/>
        <w:jc w:val="both"/>
        <w:rPr>
          <w:rFonts w:cs="Arial"/>
        </w:rPr>
      </w:pPr>
      <w:r w:rsidRPr="007E5104">
        <w:rPr>
          <w:rFonts w:cs="Arial"/>
        </w:rPr>
        <w:t>EPEP help</w:t>
      </w:r>
      <w:r w:rsidR="0096068F" w:rsidRPr="007E5104">
        <w:rPr>
          <w:rFonts w:cs="Arial"/>
        </w:rPr>
        <w:t>s</w:t>
      </w:r>
      <w:r w:rsidRPr="007E5104">
        <w:rPr>
          <w:rFonts w:cs="Arial"/>
        </w:rPr>
        <w:t xml:space="preserve"> you develop the Engineers Australia Stage 1 Competencies for the Professional Engineer. Reflecti</w:t>
      </w:r>
      <w:r w:rsidR="0096068F" w:rsidRPr="007E5104">
        <w:rPr>
          <w:rFonts w:cs="Arial"/>
        </w:rPr>
        <w:t>ng on your EPEP activities—and recording those thoughts—is an important part of that</w:t>
      </w:r>
      <w:r w:rsidR="00FB44C6" w:rsidRPr="007E5104">
        <w:rPr>
          <w:rFonts w:cs="Arial"/>
        </w:rPr>
        <w:t xml:space="preserve"> process</w:t>
      </w:r>
      <w:r w:rsidR="0096068F" w:rsidRPr="007E5104">
        <w:rPr>
          <w:rFonts w:cs="Arial"/>
        </w:rPr>
        <w:t xml:space="preserve">. </w:t>
      </w:r>
      <w:r w:rsidR="00FB44C6" w:rsidRPr="007E5104">
        <w:rPr>
          <w:rFonts w:cs="Arial"/>
        </w:rPr>
        <w:t>T</w:t>
      </w:r>
      <w:r w:rsidR="0096068F" w:rsidRPr="007E5104">
        <w:rPr>
          <w:rFonts w:cs="Arial"/>
        </w:rPr>
        <w:t>his type of reporting is similar to what you</w:t>
      </w:r>
      <w:r w:rsidR="00182DB2">
        <w:rPr>
          <w:rFonts w:cs="Arial"/>
        </w:rPr>
        <w:t>’ll</w:t>
      </w:r>
      <w:r w:rsidR="0096068F" w:rsidRPr="007E5104">
        <w:rPr>
          <w:rFonts w:cs="Arial"/>
        </w:rPr>
        <w:t xml:space="preserve"> need to do for continuing professional development as a practising engineer.</w:t>
      </w:r>
      <w:r w:rsidR="00714F1F" w:rsidRPr="007E5104">
        <w:rPr>
          <w:rFonts w:cs="Arial"/>
        </w:rPr>
        <w:t xml:space="preserve"> Please </w:t>
      </w:r>
      <w:r w:rsidR="00B628D5">
        <w:rPr>
          <w:rFonts w:cs="Arial"/>
        </w:rPr>
        <w:t xml:space="preserve">complete </w:t>
      </w:r>
      <w:r w:rsidR="00714F1F" w:rsidRPr="007E5104">
        <w:rPr>
          <w:rFonts w:cs="Arial"/>
        </w:rPr>
        <w:t xml:space="preserve">this </w:t>
      </w:r>
      <w:r w:rsidR="00521676">
        <w:rPr>
          <w:rFonts w:cs="Arial"/>
        </w:rPr>
        <w:t>short</w:t>
      </w:r>
      <w:r w:rsidR="006C08B0">
        <w:rPr>
          <w:rFonts w:cs="Arial"/>
        </w:rPr>
        <w:t xml:space="preserve"> </w:t>
      </w:r>
      <w:r w:rsidR="0081125D">
        <w:rPr>
          <w:rFonts w:cs="Arial"/>
        </w:rPr>
        <w:t>report</w:t>
      </w:r>
      <w:r w:rsidR="00714F1F" w:rsidRPr="007E5104">
        <w:rPr>
          <w:rFonts w:cs="Arial"/>
        </w:rPr>
        <w:t xml:space="preserve"> for each </w:t>
      </w:r>
      <w:r w:rsidR="00182DB2">
        <w:rPr>
          <w:rFonts w:cs="Arial"/>
        </w:rPr>
        <w:t xml:space="preserve">GEN, </w:t>
      </w:r>
      <w:r w:rsidR="006C08B0">
        <w:rPr>
          <w:rFonts w:cs="Arial"/>
        </w:rPr>
        <w:t xml:space="preserve">PRES and </w:t>
      </w:r>
      <w:r w:rsidR="00182DB2">
        <w:rPr>
          <w:rFonts w:cs="Arial"/>
        </w:rPr>
        <w:t>PROF</w:t>
      </w:r>
      <w:r w:rsidR="006C08B0">
        <w:rPr>
          <w:rFonts w:cs="Arial"/>
        </w:rPr>
        <w:t xml:space="preserve"> </w:t>
      </w:r>
      <w:r w:rsidR="00182DB2">
        <w:rPr>
          <w:rFonts w:cs="Arial"/>
        </w:rPr>
        <w:t>activity</w:t>
      </w:r>
      <w:r w:rsidR="006C08B0">
        <w:rPr>
          <w:rFonts w:cs="Arial"/>
        </w:rPr>
        <w:t xml:space="preserve"> </w:t>
      </w:r>
      <w:r w:rsidR="00B628D5">
        <w:rPr>
          <w:rFonts w:cs="Arial"/>
        </w:rPr>
        <w:t xml:space="preserve">claimed </w:t>
      </w:r>
      <w:r w:rsidR="006C08B0">
        <w:rPr>
          <w:rFonts w:cs="Arial"/>
        </w:rPr>
        <w:t>in</w:t>
      </w:r>
      <w:r w:rsidR="00B628D5">
        <w:rPr>
          <w:rFonts w:cs="Arial"/>
        </w:rPr>
        <w:t xml:space="preserve"> your </w:t>
      </w:r>
      <w:r w:rsidR="006C08B0">
        <w:rPr>
          <w:rFonts w:cs="Arial"/>
        </w:rPr>
        <w:t>logbook</w:t>
      </w:r>
      <w:r w:rsidR="00714F1F" w:rsidRPr="007E5104">
        <w:rPr>
          <w:rFonts w:cs="Arial"/>
        </w:rPr>
        <w:t>.</w:t>
      </w:r>
    </w:p>
    <w:p w:rsidR="00DC431E" w:rsidRPr="007E5104" w:rsidRDefault="001A05EF" w:rsidP="00B720C2">
      <w:pPr>
        <w:spacing w:before="360" w:after="0"/>
        <w:ind w:right="3072"/>
        <w:rPr>
          <w:rFonts w:cs="Arial"/>
          <w:b/>
          <w:color w:val="956F00"/>
        </w:rPr>
      </w:pPr>
      <w:r w:rsidRPr="007E5104">
        <w:rPr>
          <w:rFonts w:cs="Arial"/>
          <w:b/>
          <w:noProof/>
          <w:color w:val="956F00"/>
          <w:lang w:eastAsia="en-AU"/>
        </w:rPr>
        <mc:AlternateContent>
          <mc:Choice Requires="wps">
            <w:drawing>
              <wp:anchor distT="0" distB="0" distL="107950" distR="107950" simplePos="0" relativeHeight="251660288" behindDoc="1" locked="0" layoutInCell="0" allowOverlap="1" wp14:anchorId="66BB03F1" wp14:editId="2F932BEA">
                <wp:simplePos x="0" y="0"/>
                <wp:positionH relativeFrom="page">
                  <wp:posOffset>5009322</wp:posOffset>
                </wp:positionH>
                <wp:positionV relativeFrom="page">
                  <wp:posOffset>2981739</wp:posOffset>
                </wp:positionV>
                <wp:extent cx="2194560" cy="7354957"/>
                <wp:effectExtent l="0" t="0" r="1524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73549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5EF" w:rsidRPr="001A05EF" w:rsidRDefault="007A681E" w:rsidP="001A05EF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 w:val="12"/>
                                <w:szCs w:val="16"/>
                              </w:rPr>
                            </w:pPr>
                            <w:r w:rsidRPr="00DF2BA9">
                              <w:rPr>
                                <w:b/>
                                <w:sz w:val="20"/>
                              </w:rPr>
                              <w:t xml:space="preserve">Select the </w:t>
                            </w:r>
                            <w:hyperlink r:id="rId6" w:history="1">
                              <w:r w:rsidRPr="00DF2BA9">
                                <w:rPr>
                                  <w:rStyle w:val="Hyperlink"/>
                                  <w:b/>
                                  <w:sz w:val="20"/>
                                </w:rPr>
                                <w:t>EA Stage 1 Competencies</w:t>
                              </w:r>
                            </w:hyperlink>
                            <w:r w:rsidRPr="00DF2BA9">
                              <w:rPr>
                                <w:b/>
                                <w:sz w:val="20"/>
                              </w:rPr>
                              <w:t xml:space="preserve"> that apply to this activity</w:t>
                            </w:r>
                            <w:r w:rsidR="001A05EF">
                              <w:rPr>
                                <w:b/>
                                <w:sz w:val="20"/>
                              </w:rPr>
                              <w:t xml:space="preserve"> (you may select as many as appropriate)</w:t>
                            </w:r>
                          </w:p>
                          <w:p w:rsidR="007A681E" w:rsidRPr="00A76BB2" w:rsidRDefault="007A681E" w:rsidP="004E5B0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76BB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1. KNOWLEDGE AND SKILL BASE</w:t>
                            </w:r>
                          </w:p>
                          <w:p w:rsidR="007A681E" w:rsidRPr="00A76BB2" w:rsidRDefault="007A681E" w:rsidP="007E412F">
                            <w:pPr>
                              <w:spacing w:after="0" w:line="240" w:lineRule="auto"/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 w:rsidRPr="00A76BB2">
                              <w:rPr>
                                <w:b/>
                                <w:sz w:val="16"/>
                                <w:szCs w:val="16"/>
                              </w:rPr>
                              <w:t>1.1. Science / engineering fundamentals:</w:t>
                            </w:r>
                            <w:r w:rsidRPr="00A76BB2">
                              <w:rPr>
                                <w:sz w:val="16"/>
                                <w:szCs w:val="16"/>
                              </w:rPr>
                              <w:t xml:space="preserve">  Comprehensive, theory based understanding of the underpinning natural and physical sciences and the engineering fundamentals applicable to the engineering discipline.</w:t>
                            </w:r>
                          </w:p>
                          <w:p w:rsidR="007A681E" w:rsidRPr="00A76BB2" w:rsidRDefault="007A681E" w:rsidP="007E412F">
                            <w:pPr>
                              <w:spacing w:after="0" w:line="240" w:lineRule="auto"/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 w:rsidRPr="00A76BB2">
                              <w:rPr>
                                <w:b/>
                                <w:sz w:val="16"/>
                                <w:szCs w:val="16"/>
                              </w:rPr>
                              <w:t>1.2. Conceptual understanding of maths and IT:</w:t>
                            </w:r>
                            <w:r w:rsidRPr="00A76BB2">
                              <w:rPr>
                                <w:sz w:val="16"/>
                                <w:szCs w:val="16"/>
                              </w:rPr>
                              <w:t xml:space="preserve">  Conceptual understanding of the mathematics, numerical analysis, statistics, and computer and information sciences which underpin the engineering discipline.</w:t>
                            </w:r>
                          </w:p>
                          <w:p w:rsidR="007A681E" w:rsidRPr="00A76BB2" w:rsidRDefault="007A681E" w:rsidP="007E412F">
                            <w:pPr>
                              <w:spacing w:after="0" w:line="240" w:lineRule="auto"/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 w:rsidRPr="00A76BB2">
                              <w:rPr>
                                <w:b/>
                                <w:sz w:val="16"/>
                                <w:szCs w:val="16"/>
                              </w:rPr>
                              <w:t>1.3.</w:t>
                            </w:r>
                            <w:r w:rsidRPr="00A76BB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76BB2">
                              <w:rPr>
                                <w:b/>
                                <w:sz w:val="16"/>
                                <w:szCs w:val="16"/>
                              </w:rPr>
                              <w:t>Specialist knowledge:</w:t>
                            </w:r>
                            <w:r w:rsidRPr="00A76BB2">
                              <w:rPr>
                                <w:sz w:val="16"/>
                                <w:szCs w:val="16"/>
                              </w:rPr>
                              <w:t xml:space="preserve">  In-depth understanding of specialist bodies of knowledge within the engineering discipline.</w:t>
                            </w:r>
                          </w:p>
                          <w:p w:rsidR="007A681E" w:rsidRPr="00A76BB2" w:rsidRDefault="007A681E" w:rsidP="007E412F">
                            <w:pPr>
                              <w:spacing w:after="0" w:line="240" w:lineRule="auto"/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 w:rsidRPr="00A76BB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1.4. Development and research:  </w:t>
                            </w:r>
                            <w:r w:rsidRPr="00A76BB2">
                              <w:rPr>
                                <w:sz w:val="16"/>
                                <w:szCs w:val="16"/>
                              </w:rPr>
                              <w:t>Discernment of knowledge development and research directions within the engineering discipline.</w:t>
                            </w:r>
                          </w:p>
                          <w:p w:rsidR="007A681E" w:rsidRPr="00A76BB2" w:rsidRDefault="007A681E" w:rsidP="007E412F">
                            <w:pPr>
                              <w:spacing w:after="0" w:line="240" w:lineRule="auto"/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 w:rsidRPr="00A76BB2">
                              <w:rPr>
                                <w:b/>
                                <w:sz w:val="16"/>
                                <w:szCs w:val="16"/>
                              </w:rPr>
                              <w:t>1.5. Context:</w:t>
                            </w:r>
                            <w:r w:rsidRPr="00A76BB2">
                              <w:rPr>
                                <w:sz w:val="16"/>
                                <w:szCs w:val="16"/>
                              </w:rPr>
                              <w:t xml:space="preserve">  Knowledge of contextual factors impacting the engineering discipline.</w:t>
                            </w:r>
                          </w:p>
                          <w:p w:rsidR="007A681E" w:rsidRPr="00A76BB2" w:rsidRDefault="007A681E" w:rsidP="007E412F">
                            <w:pPr>
                              <w:spacing w:after="0" w:line="240" w:lineRule="auto"/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 w:rsidRPr="00A76BB2">
                              <w:rPr>
                                <w:b/>
                                <w:sz w:val="16"/>
                                <w:szCs w:val="16"/>
                              </w:rPr>
                              <w:t>1.6.</w:t>
                            </w:r>
                            <w:r w:rsidRPr="00A76BB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76BB2">
                              <w:rPr>
                                <w:b/>
                                <w:sz w:val="16"/>
                                <w:szCs w:val="16"/>
                              </w:rPr>
                              <w:t>Engineering practice:</w:t>
                            </w:r>
                            <w:r w:rsidRPr="00A76BB2">
                              <w:rPr>
                                <w:sz w:val="16"/>
                                <w:szCs w:val="16"/>
                              </w:rPr>
                              <w:t xml:space="preserve">  Understanding of the scope, principles, norms, accountabilities and bounds of contemporary engineering practice in the specific discipline.</w:t>
                            </w:r>
                          </w:p>
                          <w:p w:rsidR="007A681E" w:rsidRPr="00A76BB2" w:rsidRDefault="007A681E" w:rsidP="004E5B0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A681E" w:rsidRPr="00A76BB2" w:rsidRDefault="007A681E" w:rsidP="004E5B0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76BB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2. ENGINEERING APPLICATION ABILITY</w:t>
                            </w:r>
                          </w:p>
                          <w:p w:rsidR="007A681E" w:rsidRPr="00A76BB2" w:rsidRDefault="007A681E" w:rsidP="00DF2BA9">
                            <w:pPr>
                              <w:spacing w:after="0" w:line="240" w:lineRule="auto"/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 w:rsidRPr="00A76BB2">
                              <w:rPr>
                                <w:b/>
                                <w:sz w:val="16"/>
                                <w:szCs w:val="16"/>
                              </w:rPr>
                              <w:t>2.1. Problem solving:</w:t>
                            </w:r>
                            <w:r w:rsidRPr="00A76BB2">
                              <w:rPr>
                                <w:sz w:val="16"/>
                                <w:szCs w:val="16"/>
                              </w:rPr>
                              <w:t xml:space="preserve">  Application of established engineering methods to complex engineering problem solving.</w:t>
                            </w:r>
                          </w:p>
                          <w:p w:rsidR="007A681E" w:rsidRPr="00A76BB2" w:rsidRDefault="007A681E" w:rsidP="00DF2BA9">
                            <w:pPr>
                              <w:spacing w:after="0" w:line="240" w:lineRule="auto"/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 w:rsidRPr="00A76BB2">
                              <w:rPr>
                                <w:b/>
                                <w:sz w:val="16"/>
                                <w:szCs w:val="16"/>
                              </w:rPr>
                              <w:t>2.2. Use of engineering techniques:</w:t>
                            </w:r>
                            <w:r w:rsidRPr="00A76BB2">
                              <w:rPr>
                                <w:sz w:val="16"/>
                                <w:szCs w:val="16"/>
                              </w:rPr>
                              <w:t xml:space="preserve">  Fluent application of engineering techniques, tools and resources.</w:t>
                            </w:r>
                          </w:p>
                          <w:p w:rsidR="007A681E" w:rsidRPr="00A76BB2" w:rsidRDefault="007A681E" w:rsidP="00DF2BA9">
                            <w:pPr>
                              <w:spacing w:after="0" w:line="240" w:lineRule="auto"/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 w:rsidRPr="00A76BB2">
                              <w:rPr>
                                <w:b/>
                                <w:sz w:val="16"/>
                                <w:szCs w:val="16"/>
                              </w:rPr>
                              <w:t>2.3. Systematic design:</w:t>
                            </w:r>
                            <w:r w:rsidRPr="00A76BB2">
                              <w:rPr>
                                <w:sz w:val="16"/>
                                <w:szCs w:val="16"/>
                              </w:rPr>
                              <w:t xml:space="preserve">  Application of systematic engineering synthesis and design processes.</w:t>
                            </w:r>
                          </w:p>
                          <w:p w:rsidR="007A681E" w:rsidRPr="00A76BB2" w:rsidRDefault="007A681E" w:rsidP="00DF2BA9">
                            <w:pPr>
                              <w:spacing w:after="0" w:line="240" w:lineRule="auto"/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 w:rsidRPr="00A76BB2">
                              <w:rPr>
                                <w:b/>
                                <w:sz w:val="16"/>
                                <w:szCs w:val="16"/>
                              </w:rPr>
                              <w:t>2.4. Project management:</w:t>
                            </w:r>
                            <w:r w:rsidRPr="00A76BB2">
                              <w:rPr>
                                <w:sz w:val="16"/>
                                <w:szCs w:val="16"/>
                              </w:rPr>
                              <w:t xml:space="preserve">  Application of systematic approaches to the conduct and management of engineering projects.</w:t>
                            </w:r>
                          </w:p>
                          <w:p w:rsidR="007A681E" w:rsidRPr="00A76BB2" w:rsidRDefault="007A681E" w:rsidP="004E5B0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A681E" w:rsidRPr="00A76BB2" w:rsidRDefault="007A681E" w:rsidP="004E5B0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76BB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3. PROFESSIONAL AND PERSONAL ATTRIBUTES</w:t>
                            </w:r>
                          </w:p>
                          <w:p w:rsidR="007A681E" w:rsidRPr="00A76BB2" w:rsidRDefault="007A681E" w:rsidP="00DF2BA9">
                            <w:pPr>
                              <w:spacing w:after="0" w:line="240" w:lineRule="auto"/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 w:rsidRPr="00A76BB2">
                              <w:rPr>
                                <w:b/>
                                <w:sz w:val="16"/>
                                <w:szCs w:val="16"/>
                              </w:rPr>
                              <w:t>3.1. Professionalism:</w:t>
                            </w:r>
                            <w:r w:rsidRPr="00A76BB2">
                              <w:rPr>
                                <w:sz w:val="16"/>
                                <w:szCs w:val="16"/>
                              </w:rPr>
                              <w:t xml:space="preserve">  Ethical conduct and professional accountability.</w:t>
                            </w:r>
                          </w:p>
                          <w:p w:rsidR="007A681E" w:rsidRPr="00A76BB2" w:rsidRDefault="007A681E" w:rsidP="00DF2BA9">
                            <w:pPr>
                              <w:spacing w:after="0" w:line="240" w:lineRule="auto"/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 w:rsidRPr="00A76BB2">
                              <w:rPr>
                                <w:b/>
                                <w:sz w:val="16"/>
                                <w:szCs w:val="16"/>
                              </w:rPr>
                              <w:t>3.2. Communication:</w:t>
                            </w:r>
                            <w:r w:rsidRPr="00A76BB2">
                              <w:rPr>
                                <w:sz w:val="16"/>
                                <w:szCs w:val="16"/>
                              </w:rPr>
                              <w:t xml:space="preserve">  Effective oral and written communication in professional and lay domains.</w:t>
                            </w:r>
                          </w:p>
                          <w:p w:rsidR="007A681E" w:rsidRPr="00A76BB2" w:rsidRDefault="007A681E" w:rsidP="00DF2BA9">
                            <w:pPr>
                              <w:spacing w:after="0" w:line="240" w:lineRule="auto"/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 w:rsidRPr="00A76BB2">
                              <w:rPr>
                                <w:b/>
                                <w:sz w:val="16"/>
                                <w:szCs w:val="16"/>
                              </w:rPr>
                              <w:t>3.3. Creativity:</w:t>
                            </w:r>
                            <w:r w:rsidRPr="00A76BB2">
                              <w:rPr>
                                <w:sz w:val="16"/>
                                <w:szCs w:val="16"/>
                              </w:rPr>
                              <w:t xml:space="preserve">  Creative, innovative and pro-active demeanour.</w:t>
                            </w:r>
                          </w:p>
                          <w:p w:rsidR="007A681E" w:rsidRPr="00A76BB2" w:rsidRDefault="007A681E" w:rsidP="00DF2BA9">
                            <w:pPr>
                              <w:spacing w:after="0" w:line="240" w:lineRule="auto"/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 w:rsidRPr="00A76BB2">
                              <w:rPr>
                                <w:b/>
                                <w:sz w:val="16"/>
                                <w:szCs w:val="16"/>
                              </w:rPr>
                              <w:t>3.4. Information management</w:t>
                            </w:r>
                            <w:r w:rsidRPr="00A76BB2">
                              <w:rPr>
                                <w:sz w:val="16"/>
                                <w:szCs w:val="16"/>
                              </w:rPr>
                              <w:t>:  Professional use and management of information.</w:t>
                            </w:r>
                          </w:p>
                          <w:p w:rsidR="007A681E" w:rsidRPr="00A76BB2" w:rsidRDefault="007A681E" w:rsidP="00DF2BA9">
                            <w:pPr>
                              <w:spacing w:after="0" w:line="240" w:lineRule="auto"/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 w:rsidRPr="00A76BB2">
                              <w:rPr>
                                <w:b/>
                                <w:sz w:val="16"/>
                                <w:szCs w:val="16"/>
                              </w:rPr>
                              <w:t>3.5. Self-conduct:</w:t>
                            </w:r>
                            <w:r w:rsidRPr="00A76BB2">
                              <w:rPr>
                                <w:sz w:val="16"/>
                                <w:szCs w:val="16"/>
                              </w:rPr>
                              <w:t xml:space="preserve">  Orderly management of self and professional conduct.</w:t>
                            </w:r>
                          </w:p>
                          <w:p w:rsidR="007A681E" w:rsidRPr="004E5B09" w:rsidRDefault="007A681E" w:rsidP="0096068F">
                            <w:pPr>
                              <w:spacing w:after="0" w:line="240" w:lineRule="auto"/>
                              <w:ind w:left="284" w:hanging="284"/>
                            </w:pPr>
                            <w:r w:rsidRPr="00A76BB2">
                              <w:rPr>
                                <w:b/>
                                <w:sz w:val="16"/>
                                <w:szCs w:val="16"/>
                              </w:rPr>
                              <w:t>3.6. Teamwork:</w:t>
                            </w:r>
                            <w:r w:rsidRPr="00A76BB2">
                              <w:rPr>
                                <w:sz w:val="16"/>
                                <w:szCs w:val="16"/>
                              </w:rPr>
                              <w:t xml:space="preserve">  Effective team membership and team leadership.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B03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4.45pt;margin-top:234.8pt;width:172.8pt;height:579.15pt;z-index:-251656192;visibility:visible;mso-wrap-style:square;mso-width-percent:0;mso-height-percent:0;mso-wrap-distance-left:8.5pt;mso-wrap-distance-top:0;mso-wrap-distance-right:8.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e0mgIAAMwFAAAOAAAAZHJzL2Uyb0RvYy54bWysVEtPGzEQvlfqf7B8L5ukCTQRG5SCqCoh&#10;QA0VZ8drsxa2x7Wd7Ka/nrF3E8LjQtXL7tjzzXjmm8fpWWs02QgfFNiSDo8GlAjLoVL2oaS/7y6/&#10;fKMkRGYrpsGKkm5FoGfzz59OGzcTI6hBV8ITdGLDrHElrWN0s6IIvBaGhSNwwqJSgjcs4tE/FJVn&#10;DXo3uhgNBsdFA75yHrgIAW8vOiWdZ/9SCh5vpAwiEl1SjC3mr8/fVfoW81M2e/DM1Yr3YbB/iMIw&#10;ZfHRvasLFhlZe/XGlVHcQwAZjziYAqRUXOQcMJvh4FU2y5o5kXNBcoLb0xT+n1t+vbn1RFVYO0os&#10;M1iiO9FG8h1aMkzsNC7MELR0CIstXidkfx/wMiXdSm/SH9MhqEeet3tukzOOl6PhdDw5RhVH3cnX&#10;yXg6OUl+imdz50P8IcCQJJTUY/Eyp2xzFWIH3UHSawG0qi6V1vmQGkaca082DEutYw4Snb9AaUua&#10;kk4no0l2/EKXXO/tV5rxxz68N6gLFurumazqYdqmOETuuT7exF3HUZbiVouE0faXkMh5puqd4Bnn&#10;wu4TyOiEkpjqRwx7/HNUHzHu8kCL/DLYuDc2yoLv6HvJefW441x2eCzuQd5JjO2q7XtnBdUWW8pD&#10;N5LB8UuFFbhiId4yjzOIrYJ7Jd7gR2rAskEvUVKD//vefcLjaKCWkgZnuqThz5p5QYn+aXFopsPx&#10;OC2BfBhPTkZ48Iea1aHGrs05YC/hYGB0WUz4qHei9GDucf0s0quoYpbj2yWNO/E8dpsG1xcXi0UG&#10;4dg7Fq/s0vHkOtGbOu+uvWfe9Z0fcWiuYTf9bPZqADpssrSwWEeQKk9HIrhjtSceV0aer369pZ10&#10;eM6o5yU8fwIAAP//AwBQSwMEFAAGAAgAAAAhAO5joX7gAAAADQEAAA8AAABkcnMvZG93bnJldi54&#10;bWxMj8tuwjAQRfeV+AdrkLorDo+GJMRBiLbLLqBI3TrxkETE48h2IPx9zarsZjRHd87Nt6Pu2BWt&#10;aw0JmM8iYEiVUS3VAk4/X28JMOclKdkZQgF3dLAtJi+5zJS50QGvR1+zEEIukwIa7/uMc1c1qKWb&#10;mR4p3M7GaunDamuurLyFcN3xRRTFXMuWwodG9rhvsLocBy3AU8n998Hae/L5cTn9VnuHQyvE63Tc&#10;bYB5HP0/DA/9oA5FcCrNQMqxTsA6SdKACljFaQzsQcyXq3dgZZjixToFXuT8uUXxBwAA//8DAFBL&#10;AQItABQABgAIAAAAIQC2gziS/gAAAOEBAAATAAAAAAAAAAAAAAAAAAAAAABbQ29udGVudF9UeXBl&#10;c10ueG1sUEsBAi0AFAAGAAgAAAAhADj9If/WAAAAlAEAAAsAAAAAAAAAAAAAAAAALwEAAF9yZWxz&#10;Ly5yZWxzUEsBAi0AFAAGAAgAAAAhAAVAJ7SaAgAAzAUAAA4AAAAAAAAAAAAAAAAALgIAAGRycy9l&#10;Mm9Eb2MueG1sUEsBAi0AFAAGAAgAAAAhAO5joX7gAAAADQEAAA8AAAAAAAAAAAAAAAAA9AQAAGRy&#10;cy9kb3ducmV2LnhtbFBLBQYAAAAABAAEAPMAAAABBgAAAAA=&#10;" o:allowincell="f" fillcolor="white [3201]">
                <v:textbox>
                  <w:txbxContent>
                    <w:p w:rsidR="001A05EF" w:rsidRPr="001A05EF" w:rsidRDefault="007A681E" w:rsidP="001A05EF">
                      <w:pPr>
                        <w:spacing w:after="120" w:line="240" w:lineRule="auto"/>
                        <w:rPr>
                          <w:b/>
                          <w:bCs/>
                          <w:sz w:val="12"/>
                          <w:szCs w:val="16"/>
                        </w:rPr>
                      </w:pPr>
                      <w:r w:rsidRPr="00DF2BA9">
                        <w:rPr>
                          <w:b/>
                          <w:sz w:val="20"/>
                        </w:rPr>
                        <w:t xml:space="preserve">Select the </w:t>
                      </w:r>
                      <w:hyperlink r:id="rId7" w:history="1">
                        <w:r w:rsidRPr="00DF2BA9">
                          <w:rPr>
                            <w:rStyle w:val="Hyperlink"/>
                            <w:b/>
                            <w:sz w:val="20"/>
                          </w:rPr>
                          <w:t>EA Stage 1 Competencies</w:t>
                        </w:r>
                      </w:hyperlink>
                      <w:r w:rsidRPr="00DF2BA9">
                        <w:rPr>
                          <w:b/>
                          <w:sz w:val="20"/>
                        </w:rPr>
                        <w:t xml:space="preserve"> that apply to this activity</w:t>
                      </w:r>
                      <w:r w:rsidR="001A05EF">
                        <w:rPr>
                          <w:b/>
                          <w:sz w:val="20"/>
                        </w:rPr>
                        <w:t xml:space="preserve"> (you may select as many as appropriate)</w:t>
                      </w:r>
                    </w:p>
                    <w:p w:rsidR="007A681E" w:rsidRPr="00A76BB2" w:rsidRDefault="007A681E" w:rsidP="004E5B09">
                      <w:pPr>
                        <w:spacing w:after="0"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A76BB2">
                        <w:rPr>
                          <w:b/>
                          <w:bCs/>
                          <w:sz w:val="16"/>
                          <w:szCs w:val="16"/>
                        </w:rPr>
                        <w:t>1. KNOWLEDGE AND SKILL BASE</w:t>
                      </w:r>
                    </w:p>
                    <w:p w:rsidR="007A681E" w:rsidRPr="00A76BB2" w:rsidRDefault="007A681E" w:rsidP="007E412F">
                      <w:pPr>
                        <w:spacing w:after="0" w:line="240" w:lineRule="auto"/>
                        <w:ind w:left="284" w:hanging="284"/>
                        <w:rPr>
                          <w:sz w:val="16"/>
                          <w:szCs w:val="16"/>
                        </w:rPr>
                      </w:pPr>
                      <w:r w:rsidRPr="00A76BB2">
                        <w:rPr>
                          <w:b/>
                          <w:sz w:val="16"/>
                          <w:szCs w:val="16"/>
                        </w:rPr>
                        <w:t>1.1. Science / engineering fundamentals:</w:t>
                      </w:r>
                      <w:r w:rsidRPr="00A76BB2">
                        <w:rPr>
                          <w:sz w:val="16"/>
                          <w:szCs w:val="16"/>
                        </w:rPr>
                        <w:t xml:space="preserve">  Comprehensive, theory based understanding of the underpinning natural and physical sciences and the engineering fundamentals applicable to the engineering discipline.</w:t>
                      </w:r>
                    </w:p>
                    <w:p w:rsidR="007A681E" w:rsidRPr="00A76BB2" w:rsidRDefault="007A681E" w:rsidP="007E412F">
                      <w:pPr>
                        <w:spacing w:after="0" w:line="240" w:lineRule="auto"/>
                        <w:ind w:left="284" w:hanging="284"/>
                        <w:rPr>
                          <w:sz w:val="16"/>
                          <w:szCs w:val="16"/>
                        </w:rPr>
                      </w:pPr>
                      <w:r w:rsidRPr="00A76BB2">
                        <w:rPr>
                          <w:b/>
                          <w:sz w:val="16"/>
                          <w:szCs w:val="16"/>
                        </w:rPr>
                        <w:t>1.2. Conceptual understanding of maths and IT:</w:t>
                      </w:r>
                      <w:r w:rsidRPr="00A76BB2">
                        <w:rPr>
                          <w:sz w:val="16"/>
                          <w:szCs w:val="16"/>
                        </w:rPr>
                        <w:t xml:space="preserve">  Conceptual understanding of the mathematics, numerical analysis, statistics, and computer and information sciences which underpin the engineering discipline.</w:t>
                      </w:r>
                    </w:p>
                    <w:p w:rsidR="007A681E" w:rsidRPr="00A76BB2" w:rsidRDefault="007A681E" w:rsidP="007E412F">
                      <w:pPr>
                        <w:spacing w:after="0" w:line="240" w:lineRule="auto"/>
                        <w:ind w:left="284" w:hanging="284"/>
                        <w:rPr>
                          <w:sz w:val="16"/>
                          <w:szCs w:val="16"/>
                        </w:rPr>
                      </w:pPr>
                      <w:r w:rsidRPr="00A76BB2">
                        <w:rPr>
                          <w:b/>
                          <w:sz w:val="16"/>
                          <w:szCs w:val="16"/>
                        </w:rPr>
                        <w:t>1.3.</w:t>
                      </w:r>
                      <w:r w:rsidRPr="00A76BB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76BB2">
                        <w:rPr>
                          <w:b/>
                          <w:sz w:val="16"/>
                          <w:szCs w:val="16"/>
                        </w:rPr>
                        <w:t>Specialist knowledge:</w:t>
                      </w:r>
                      <w:r w:rsidRPr="00A76BB2">
                        <w:rPr>
                          <w:sz w:val="16"/>
                          <w:szCs w:val="16"/>
                        </w:rPr>
                        <w:t xml:space="preserve">  In-depth understanding of specialist bodies of knowledge within the engineering discipline.</w:t>
                      </w:r>
                    </w:p>
                    <w:p w:rsidR="007A681E" w:rsidRPr="00A76BB2" w:rsidRDefault="007A681E" w:rsidP="007E412F">
                      <w:pPr>
                        <w:spacing w:after="0" w:line="240" w:lineRule="auto"/>
                        <w:ind w:left="284" w:hanging="284"/>
                        <w:rPr>
                          <w:sz w:val="16"/>
                          <w:szCs w:val="16"/>
                        </w:rPr>
                      </w:pPr>
                      <w:r w:rsidRPr="00A76BB2">
                        <w:rPr>
                          <w:b/>
                          <w:sz w:val="16"/>
                          <w:szCs w:val="16"/>
                        </w:rPr>
                        <w:t xml:space="preserve">1.4. Development and research:  </w:t>
                      </w:r>
                      <w:r w:rsidRPr="00A76BB2">
                        <w:rPr>
                          <w:sz w:val="16"/>
                          <w:szCs w:val="16"/>
                        </w:rPr>
                        <w:t>Discernment of knowledge development and research directions within the engineering discipline.</w:t>
                      </w:r>
                    </w:p>
                    <w:p w:rsidR="007A681E" w:rsidRPr="00A76BB2" w:rsidRDefault="007A681E" w:rsidP="007E412F">
                      <w:pPr>
                        <w:spacing w:after="0" w:line="240" w:lineRule="auto"/>
                        <w:ind w:left="284" w:hanging="284"/>
                        <w:rPr>
                          <w:sz w:val="16"/>
                          <w:szCs w:val="16"/>
                        </w:rPr>
                      </w:pPr>
                      <w:r w:rsidRPr="00A76BB2">
                        <w:rPr>
                          <w:b/>
                          <w:sz w:val="16"/>
                          <w:szCs w:val="16"/>
                        </w:rPr>
                        <w:t>1.5. Context:</w:t>
                      </w:r>
                      <w:r w:rsidRPr="00A76BB2">
                        <w:rPr>
                          <w:sz w:val="16"/>
                          <w:szCs w:val="16"/>
                        </w:rPr>
                        <w:t xml:space="preserve">  Knowledge of contextual factors impacting the engineering discipline.</w:t>
                      </w:r>
                    </w:p>
                    <w:p w:rsidR="007A681E" w:rsidRPr="00A76BB2" w:rsidRDefault="007A681E" w:rsidP="007E412F">
                      <w:pPr>
                        <w:spacing w:after="0" w:line="240" w:lineRule="auto"/>
                        <w:ind w:left="284" w:hanging="284"/>
                        <w:rPr>
                          <w:sz w:val="16"/>
                          <w:szCs w:val="16"/>
                        </w:rPr>
                      </w:pPr>
                      <w:r w:rsidRPr="00A76BB2">
                        <w:rPr>
                          <w:b/>
                          <w:sz w:val="16"/>
                          <w:szCs w:val="16"/>
                        </w:rPr>
                        <w:t>1.6.</w:t>
                      </w:r>
                      <w:r w:rsidRPr="00A76BB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76BB2">
                        <w:rPr>
                          <w:b/>
                          <w:sz w:val="16"/>
                          <w:szCs w:val="16"/>
                        </w:rPr>
                        <w:t>Engineering practice:</w:t>
                      </w:r>
                      <w:r w:rsidRPr="00A76BB2">
                        <w:rPr>
                          <w:sz w:val="16"/>
                          <w:szCs w:val="16"/>
                        </w:rPr>
                        <w:t xml:space="preserve">  Understanding of the scope, principles, norms, accountabilities and bounds of contemporary engineering practice in the specific discipline.</w:t>
                      </w:r>
                    </w:p>
                    <w:p w:rsidR="007A681E" w:rsidRPr="00A76BB2" w:rsidRDefault="007A681E" w:rsidP="004E5B0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A681E" w:rsidRPr="00A76BB2" w:rsidRDefault="007A681E" w:rsidP="004E5B0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76BB2">
                        <w:rPr>
                          <w:b/>
                          <w:bCs/>
                          <w:sz w:val="16"/>
                          <w:szCs w:val="16"/>
                        </w:rPr>
                        <w:t>2. ENGINEERING APPLICATION ABILITY</w:t>
                      </w:r>
                    </w:p>
                    <w:p w:rsidR="007A681E" w:rsidRPr="00A76BB2" w:rsidRDefault="007A681E" w:rsidP="00DF2BA9">
                      <w:pPr>
                        <w:spacing w:after="0" w:line="240" w:lineRule="auto"/>
                        <w:ind w:left="284" w:hanging="284"/>
                        <w:rPr>
                          <w:sz w:val="16"/>
                          <w:szCs w:val="16"/>
                        </w:rPr>
                      </w:pPr>
                      <w:r w:rsidRPr="00A76BB2">
                        <w:rPr>
                          <w:b/>
                          <w:sz w:val="16"/>
                          <w:szCs w:val="16"/>
                        </w:rPr>
                        <w:t>2.1. Problem solving:</w:t>
                      </w:r>
                      <w:r w:rsidRPr="00A76BB2">
                        <w:rPr>
                          <w:sz w:val="16"/>
                          <w:szCs w:val="16"/>
                        </w:rPr>
                        <w:t xml:space="preserve">  Application of established engineering methods to complex engineering problem solving.</w:t>
                      </w:r>
                    </w:p>
                    <w:p w:rsidR="007A681E" w:rsidRPr="00A76BB2" w:rsidRDefault="007A681E" w:rsidP="00DF2BA9">
                      <w:pPr>
                        <w:spacing w:after="0" w:line="240" w:lineRule="auto"/>
                        <w:ind w:left="284" w:hanging="284"/>
                        <w:rPr>
                          <w:sz w:val="16"/>
                          <w:szCs w:val="16"/>
                        </w:rPr>
                      </w:pPr>
                      <w:r w:rsidRPr="00A76BB2">
                        <w:rPr>
                          <w:b/>
                          <w:sz w:val="16"/>
                          <w:szCs w:val="16"/>
                        </w:rPr>
                        <w:t>2.2. Use of engineering techniques:</w:t>
                      </w:r>
                      <w:r w:rsidRPr="00A76BB2">
                        <w:rPr>
                          <w:sz w:val="16"/>
                          <w:szCs w:val="16"/>
                        </w:rPr>
                        <w:t xml:space="preserve">  Fluent application of engineering techniques, tools and resources.</w:t>
                      </w:r>
                    </w:p>
                    <w:p w:rsidR="007A681E" w:rsidRPr="00A76BB2" w:rsidRDefault="007A681E" w:rsidP="00DF2BA9">
                      <w:pPr>
                        <w:spacing w:after="0" w:line="240" w:lineRule="auto"/>
                        <w:ind w:left="284" w:hanging="284"/>
                        <w:rPr>
                          <w:sz w:val="16"/>
                          <w:szCs w:val="16"/>
                        </w:rPr>
                      </w:pPr>
                      <w:r w:rsidRPr="00A76BB2">
                        <w:rPr>
                          <w:b/>
                          <w:sz w:val="16"/>
                          <w:szCs w:val="16"/>
                        </w:rPr>
                        <w:t>2.3. Systematic design:</w:t>
                      </w:r>
                      <w:r w:rsidRPr="00A76BB2">
                        <w:rPr>
                          <w:sz w:val="16"/>
                          <w:szCs w:val="16"/>
                        </w:rPr>
                        <w:t xml:space="preserve">  Application of systematic engineering synthesis and design processes.</w:t>
                      </w:r>
                    </w:p>
                    <w:p w:rsidR="007A681E" w:rsidRPr="00A76BB2" w:rsidRDefault="007A681E" w:rsidP="00DF2BA9">
                      <w:pPr>
                        <w:spacing w:after="0" w:line="240" w:lineRule="auto"/>
                        <w:ind w:left="284" w:hanging="284"/>
                        <w:rPr>
                          <w:sz w:val="16"/>
                          <w:szCs w:val="16"/>
                        </w:rPr>
                      </w:pPr>
                      <w:r w:rsidRPr="00A76BB2">
                        <w:rPr>
                          <w:b/>
                          <w:sz w:val="16"/>
                          <w:szCs w:val="16"/>
                        </w:rPr>
                        <w:t>2.4. Project management:</w:t>
                      </w:r>
                      <w:r w:rsidRPr="00A76BB2">
                        <w:rPr>
                          <w:sz w:val="16"/>
                          <w:szCs w:val="16"/>
                        </w:rPr>
                        <w:t xml:space="preserve">  Application of systematic approaches to the conduct and management of engineering projects.</w:t>
                      </w:r>
                    </w:p>
                    <w:p w:rsidR="007A681E" w:rsidRPr="00A76BB2" w:rsidRDefault="007A681E" w:rsidP="004E5B0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A681E" w:rsidRPr="00A76BB2" w:rsidRDefault="007A681E" w:rsidP="004E5B0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A76BB2">
                        <w:rPr>
                          <w:b/>
                          <w:bCs/>
                          <w:sz w:val="16"/>
                          <w:szCs w:val="16"/>
                        </w:rPr>
                        <w:t>3. PROFESSIONAL AND PERSONAL ATTRIBUTES</w:t>
                      </w:r>
                    </w:p>
                    <w:p w:rsidR="007A681E" w:rsidRPr="00A76BB2" w:rsidRDefault="007A681E" w:rsidP="00DF2BA9">
                      <w:pPr>
                        <w:spacing w:after="0" w:line="240" w:lineRule="auto"/>
                        <w:ind w:left="284" w:hanging="284"/>
                        <w:rPr>
                          <w:sz w:val="16"/>
                          <w:szCs w:val="16"/>
                        </w:rPr>
                      </w:pPr>
                      <w:r w:rsidRPr="00A76BB2">
                        <w:rPr>
                          <w:b/>
                          <w:sz w:val="16"/>
                          <w:szCs w:val="16"/>
                        </w:rPr>
                        <w:t>3.1. Professionalism:</w:t>
                      </w:r>
                      <w:r w:rsidRPr="00A76BB2">
                        <w:rPr>
                          <w:sz w:val="16"/>
                          <w:szCs w:val="16"/>
                        </w:rPr>
                        <w:t xml:space="preserve">  Ethical conduct and professional accountability.</w:t>
                      </w:r>
                    </w:p>
                    <w:p w:rsidR="007A681E" w:rsidRPr="00A76BB2" w:rsidRDefault="007A681E" w:rsidP="00DF2BA9">
                      <w:pPr>
                        <w:spacing w:after="0" w:line="240" w:lineRule="auto"/>
                        <w:ind w:left="284" w:hanging="284"/>
                        <w:rPr>
                          <w:sz w:val="16"/>
                          <w:szCs w:val="16"/>
                        </w:rPr>
                      </w:pPr>
                      <w:r w:rsidRPr="00A76BB2">
                        <w:rPr>
                          <w:b/>
                          <w:sz w:val="16"/>
                          <w:szCs w:val="16"/>
                        </w:rPr>
                        <w:t>3.2. Communication:</w:t>
                      </w:r>
                      <w:r w:rsidRPr="00A76BB2">
                        <w:rPr>
                          <w:sz w:val="16"/>
                          <w:szCs w:val="16"/>
                        </w:rPr>
                        <w:t xml:space="preserve">  Effective oral and written communication in professional and lay domains.</w:t>
                      </w:r>
                    </w:p>
                    <w:p w:rsidR="007A681E" w:rsidRPr="00A76BB2" w:rsidRDefault="007A681E" w:rsidP="00DF2BA9">
                      <w:pPr>
                        <w:spacing w:after="0" w:line="240" w:lineRule="auto"/>
                        <w:ind w:left="284" w:hanging="284"/>
                        <w:rPr>
                          <w:sz w:val="16"/>
                          <w:szCs w:val="16"/>
                        </w:rPr>
                      </w:pPr>
                      <w:r w:rsidRPr="00A76BB2">
                        <w:rPr>
                          <w:b/>
                          <w:sz w:val="16"/>
                          <w:szCs w:val="16"/>
                        </w:rPr>
                        <w:t>3.3. Creativity:</w:t>
                      </w:r>
                      <w:r w:rsidRPr="00A76BB2">
                        <w:rPr>
                          <w:sz w:val="16"/>
                          <w:szCs w:val="16"/>
                        </w:rPr>
                        <w:t xml:space="preserve">  Creative, innovative and pro-active demeanour.</w:t>
                      </w:r>
                    </w:p>
                    <w:p w:rsidR="007A681E" w:rsidRPr="00A76BB2" w:rsidRDefault="007A681E" w:rsidP="00DF2BA9">
                      <w:pPr>
                        <w:spacing w:after="0" w:line="240" w:lineRule="auto"/>
                        <w:ind w:left="284" w:hanging="284"/>
                        <w:rPr>
                          <w:sz w:val="16"/>
                          <w:szCs w:val="16"/>
                        </w:rPr>
                      </w:pPr>
                      <w:r w:rsidRPr="00A76BB2">
                        <w:rPr>
                          <w:b/>
                          <w:sz w:val="16"/>
                          <w:szCs w:val="16"/>
                        </w:rPr>
                        <w:t>3.4. Information management</w:t>
                      </w:r>
                      <w:r w:rsidRPr="00A76BB2">
                        <w:rPr>
                          <w:sz w:val="16"/>
                          <w:szCs w:val="16"/>
                        </w:rPr>
                        <w:t>:  Professional use and management of information.</w:t>
                      </w:r>
                    </w:p>
                    <w:p w:rsidR="007A681E" w:rsidRPr="00A76BB2" w:rsidRDefault="007A681E" w:rsidP="00DF2BA9">
                      <w:pPr>
                        <w:spacing w:after="0" w:line="240" w:lineRule="auto"/>
                        <w:ind w:left="284" w:hanging="284"/>
                        <w:rPr>
                          <w:sz w:val="16"/>
                          <w:szCs w:val="16"/>
                        </w:rPr>
                      </w:pPr>
                      <w:r w:rsidRPr="00A76BB2">
                        <w:rPr>
                          <w:b/>
                          <w:sz w:val="16"/>
                          <w:szCs w:val="16"/>
                        </w:rPr>
                        <w:t>3.5. Self-conduct:</w:t>
                      </w:r>
                      <w:r w:rsidRPr="00A76BB2">
                        <w:rPr>
                          <w:sz w:val="16"/>
                          <w:szCs w:val="16"/>
                        </w:rPr>
                        <w:t xml:space="preserve">  Orderly management of self and professional conduct.</w:t>
                      </w:r>
                    </w:p>
                    <w:p w:rsidR="007A681E" w:rsidRPr="004E5B09" w:rsidRDefault="007A681E" w:rsidP="0096068F">
                      <w:pPr>
                        <w:spacing w:after="0" w:line="240" w:lineRule="auto"/>
                        <w:ind w:left="284" w:hanging="284"/>
                      </w:pPr>
                      <w:r w:rsidRPr="00A76BB2">
                        <w:rPr>
                          <w:b/>
                          <w:sz w:val="16"/>
                          <w:szCs w:val="16"/>
                        </w:rPr>
                        <w:t>3.6. Teamwork:</w:t>
                      </w:r>
                      <w:r w:rsidRPr="00A76BB2">
                        <w:rPr>
                          <w:sz w:val="16"/>
                          <w:szCs w:val="16"/>
                        </w:rPr>
                        <w:t xml:space="preserve">  Effective team membership and team leadership.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4226" w:rsidRPr="007E5104">
        <w:rPr>
          <w:rFonts w:cs="Arial"/>
          <w:b/>
          <w:color w:val="956F00"/>
        </w:rPr>
        <w:t xml:space="preserve">Name </w:t>
      </w:r>
      <w:r w:rsidR="00B628D5">
        <w:rPr>
          <w:rFonts w:cs="Arial"/>
          <w:b/>
          <w:color w:val="956F00"/>
        </w:rPr>
        <w:t xml:space="preserve">and date </w:t>
      </w:r>
      <w:r w:rsidR="00D84226" w:rsidRPr="007E5104">
        <w:rPr>
          <w:rFonts w:cs="Arial"/>
          <w:b/>
          <w:color w:val="956F00"/>
        </w:rPr>
        <w:t>of a</w:t>
      </w:r>
      <w:r w:rsidR="00DC431E" w:rsidRPr="007E5104">
        <w:rPr>
          <w:rFonts w:cs="Arial"/>
          <w:b/>
          <w:color w:val="956F00"/>
        </w:rPr>
        <w:t>ctivity</w:t>
      </w:r>
    </w:p>
    <w:p w:rsidR="007541B0" w:rsidRPr="007E5104" w:rsidRDefault="001A05EF" w:rsidP="00714F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3072"/>
      </w:pPr>
      <w:r w:rsidRPr="007E5104">
        <w:rPr>
          <w:rFonts w:cs="Arial"/>
          <w:b/>
          <w:noProof/>
          <w:color w:val="956F00"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3388286" wp14:editId="59F4413E">
                <wp:simplePos x="0" y="0"/>
                <wp:positionH relativeFrom="page">
                  <wp:posOffset>5008880</wp:posOffset>
                </wp:positionH>
                <wp:positionV relativeFrom="page">
                  <wp:posOffset>3739846</wp:posOffset>
                </wp:positionV>
                <wp:extent cx="294005" cy="66630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" cy="666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81E" w:rsidRDefault="00F64ACA" w:rsidP="00D84226">
                            <w:pPr>
                              <w:spacing w:after="0" w:line="240" w:lineRule="auto"/>
                              <w:ind w:left="284" w:hanging="284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3650358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A05EF"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A681E" w:rsidRPr="00052587" w:rsidRDefault="007A681E" w:rsidP="00D84226">
                            <w:pPr>
                              <w:spacing w:after="0" w:line="240" w:lineRule="auto"/>
                              <w:ind w:left="284" w:hanging="284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A681E" w:rsidRPr="00052587" w:rsidRDefault="007A681E" w:rsidP="00D84226">
                            <w:pPr>
                              <w:spacing w:after="0" w:line="240" w:lineRule="auto"/>
                              <w:ind w:left="284" w:hanging="284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A681E" w:rsidRPr="00052587" w:rsidRDefault="007A681E" w:rsidP="00D84226">
                            <w:pPr>
                              <w:spacing w:after="0" w:line="240" w:lineRule="auto"/>
                              <w:ind w:left="284" w:hanging="284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A681E" w:rsidRPr="00052587" w:rsidRDefault="007A681E" w:rsidP="00D84226">
                            <w:pPr>
                              <w:spacing w:after="0" w:line="240" w:lineRule="auto"/>
                              <w:ind w:left="284" w:hanging="284"/>
                              <w:rPr>
                                <w:b/>
                                <w:sz w:val="18"/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</w:rPr>
                              <w:id w:val="68433306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7A681E" w:rsidRDefault="00650AAF" w:rsidP="00D84226">
                                <w:pPr>
                                  <w:spacing w:after="0" w:line="240" w:lineRule="auto"/>
                                  <w:ind w:left="284" w:hanging="28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:rsidR="007A681E" w:rsidRPr="00F622D6" w:rsidRDefault="007A681E" w:rsidP="00D84226">
                            <w:pPr>
                              <w:spacing w:after="0" w:line="240" w:lineRule="auto"/>
                              <w:ind w:left="284" w:hanging="284"/>
                              <w:rPr>
                                <w:b/>
                                <w:sz w:val="20"/>
                                <w:szCs w:val="18"/>
                              </w:rPr>
                            </w:pPr>
                          </w:p>
                          <w:p w:rsidR="007A681E" w:rsidRPr="00F622D6" w:rsidRDefault="007A681E" w:rsidP="00D84226">
                            <w:pPr>
                              <w:spacing w:after="0" w:line="240" w:lineRule="auto"/>
                              <w:ind w:left="284" w:hanging="284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A681E" w:rsidRPr="00F622D6" w:rsidRDefault="007A681E" w:rsidP="00D84226">
                            <w:pPr>
                              <w:spacing w:after="0" w:line="240" w:lineRule="auto"/>
                              <w:ind w:left="284" w:hanging="284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</w:rPr>
                              <w:id w:val="-50728789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7A681E" w:rsidRPr="00D84226" w:rsidRDefault="001A05EF" w:rsidP="00D84226">
                                <w:pPr>
                                  <w:spacing w:after="0" w:line="240" w:lineRule="auto"/>
                                  <w:ind w:left="284" w:hanging="28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:rsidR="007A681E" w:rsidRPr="00F622D6" w:rsidRDefault="007A681E" w:rsidP="00D84226">
                            <w:pPr>
                              <w:spacing w:after="0" w:line="240" w:lineRule="auto"/>
                              <w:ind w:left="284" w:hanging="284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7A681E" w:rsidRDefault="007A681E" w:rsidP="00D84226">
                            <w:pPr>
                              <w:spacing w:after="0" w:line="240" w:lineRule="auto"/>
                              <w:ind w:left="284" w:hanging="284"/>
                              <w:rPr>
                                <w:b/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</w:rPr>
                              <w:id w:val="150978993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7A681E" w:rsidRDefault="007A681E" w:rsidP="00D84226">
                                <w:pPr>
                                  <w:spacing w:after="0" w:line="240" w:lineRule="auto"/>
                                  <w:ind w:left="284" w:hanging="28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:rsidR="007A681E" w:rsidRPr="00F622D6" w:rsidRDefault="007A681E" w:rsidP="00D84226">
                            <w:pPr>
                              <w:spacing w:after="0" w:line="240" w:lineRule="auto"/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</w:rPr>
                              <w:id w:val="-167023756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F622D6" w:rsidRDefault="00F622D6" w:rsidP="00F622D6">
                                <w:pPr>
                                  <w:spacing w:after="0" w:line="240" w:lineRule="auto"/>
                                  <w:ind w:left="284" w:hanging="28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:rsidR="007A681E" w:rsidRPr="00F622D6" w:rsidRDefault="007A681E" w:rsidP="00D84226">
                            <w:pPr>
                              <w:spacing w:after="0" w:line="240" w:lineRule="auto"/>
                              <w:ind w:left="284" w:hanging="284"/>
                              <w:rPr>
                                <w:b/>
                                <w:sz w:val="10"/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</w:rPr>
                              <w:id w:val="-180105861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F622D6" w:rsidRDefault="00F622D6" w:rsidP="00F622D6">
                                <w:pPr>
                                  <w:spacing w:after="0" w:line="240" w:lineRule="auto"/>
                                  <w:ind w:left="284" w:hanging="28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:rsidR="007A681E" w:rsidRPr="00F622D6" w:rsidRDefault="007A681E" w:rsidP="00D84226">
                            <w:pPr>
                              <w:spacing w:after="0" w:line="240" w:lineRule="auto"/>
                              <w:ind w:left="284" w:hanging="284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A681E" w:rsidRDefault="007A681E" w:rsidP="00D84226">
                            <w:pPr>
                              <w:spacing w:after="0" w:line="240" w:lineRule="auto"/>
                              <w:ind w:left="284" w:hanging="284"/>
                              <w:rPr>
                                <w:b/>
                              </w:rPr>
                            </w:pPr>
                          </w:p>
                          <w:p w:rsidR="007A681E" w:rsidRDefault="007A681E" w:rsidP="00D84226">
                            <w:pPr>
                              <w:spacing w:after="0" w:line="240" w:lineRule="auto"/>
                              <w:ind w:left="284" w:hanging="284"/>
                              <w:rPr>
                                <w:b/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</w:rPr>
                              <w:id w:val="95104687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F622D6" w:rsidRDefault="00F622D6" w:rsidP="00F622D6">
                                <w:pPr>
                                  <w:spacing w:after="0" w:line="240" w:lineRule="auto"/>
                                  <w:ind w:left="284" w:hanging="28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:rsidR="007A681E" w:rsidRPr="00F622D6" w:rsidRDefault="007A681E" w:rsidP="00D84226">
                            <w:pPr>
                              <w:spacing w:after="0" w:line="240" w:lineRule="auto"/>
                              <w:ind w:left="284" w:hanging="284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</w:rPr>
                              <w:id w:val="47896627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F622D6" w:rsidRDefault="00F622D6" w:rsidP="00F622D6">
                                <w:pPr>
                                  <w:spacing w:after="0" w:line="240" w:lineRule="auto"/>
                                  <w:ind w:left="284" w:hanging="28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:rsidR="007A681E" w:rsidRPr="00F622D6" w:rsidRDefault="007A681E" w:rsidP="00D84226">
                            <w:pPr>
                              <w:spacing w:after="0" w:line="240" w:lineRule="auto"/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</w:rPr>
                              <w:id w:val="113953370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F622D6" w:rsidRDefault="001A05EF" w:rsidP="00F622D6">
                                <w:pPr>
                                  <w:spacing w:after="0" w:line="240" w:lineRule="auto"/>
                                  <w:ind w:left="284" w:hanging="28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:rsidR="007A681E" w:rsidRPr="00F622D6" w:rsidRDefault="007A681E" w:rsidP="00D84226">
                            <w:pPr>
                              <w:spacing w:after="0" w:line="240" w:lineRule="auto"/>
                              <w:ind w:left="284" w:hanging="284"/>
                              <w:rPr>
                                <w:b/>
                                <w:sz w:val="24"/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</w:rPr>
                              <w:id w:val="-166331161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F622D6" w:rsidRDefault="00714F1F" w:rsidP="00F622D6">
                                <w:pPr>
                                  <w:spacing w:after="0" w:line="240" w:lineRule="auto"/>
                                  <w:ind w:left="284" w:hanging="28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:rsidR="007A681E" w:rsidRDefault="007A681E" w:rsidP="00D84226">
                            <w:pPr>
                              <w:spacing w:after="0" w:line="240" w:lineRule="auto"/>
                              <w:ind w:left="284" w:hanging="284"/>
                              <w:rPr>
                                <w:b/>
                              </w:rPr>
                            </w:pPr>
                          </w:p>
                          <w:p w:rsidR="007A681E" w:rsidRPr="00F622D6" w:rsidRDefault="007A681E" w:rsidP="00D84226">
                            <w:pPr>
                              <w:spacing w:after="0" w:line="240" w:lineRule="auto"/>
                              <w:ind w:left="284" w:hanging="284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A681E" w:rsidRPr="00F622D6" w:rsidRDefault="007A681E" w:rsidP="00D84226">
                            <w:pPr>
                              <w:spacing w:after="0" w:line="240" w:lineRule="auto"/>
                              <w:ind w:left="284" w:hanging="284"/>
                              <w:rPr>
                                <w:b/>
                                <w:sz w:val="16"/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</w:rPr>
                              <w:id w:val="-56287067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7A681E" w:rsidRDefault="007A681E" w:rsidP="00D84226">
                                <w:pPr>
                                  <w:spacing w:after="0" w:line="240" w:lineRule="auto"/>
                                  <w:ind w:left="284" w:hanging="28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:rsidR="00F622D6" w:rsidRPr="00F622D6" w:rsidRDefault="00F622D6" w:rsidP="00F622D6">
                            <w:pPr>
                              <w:spacing w:after="0" w:line="240" w:lineRule="auto"/>
                              <w:ind w:left="284" w:hanging="284"/>
                              <w:rPr>
                                <w:b/>
                                <w:sz w:val="8"/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</w:rPr>
                              <w:id w:val="-108129155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F622D6" w:rsidRDefault="00F622D6" w:rsidP="00F622D6">
                                <w:pPr>
                                  <w:spacing w:after="0" w:line="240" w:lineRule="auto"/>
                                  <w:ind w:left="284" w:hanging="28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:rsidR="00F622D6" w:rsidRDefault="00F622D6" w:rsidP="00F622D6">
                            <w:pPr>
                              <w:spacing w:after="0" w:line="240" w:lineRule="auto"/>
                              <w:ind w:left="284" w:hanging="284"/>
                              <w:rPr>
                                <w:b/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</w:rPr>
                              <w:id w:val="-165591088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F622D6" w:rsidRDefault="00F622D6" w:rsidP="00F622D6">
                                <w:pPr>
                                  <w:spacing w:after="0" w:line="240" w:lineRule="auto"/>
                                  <w:ind w:left="284" w:hanging="28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:rsidR="00F622D6" w:rsidRPr="00F622D6" w:rsidRDefault="00F622D6" w:rsidP="00F622D6">
                            <w:pPr>
                              <w:spacing w:after="0" w:line="240" w:lineRule="auto"/>
                              <w:ind w:left="284" w:hanging="28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</w:rPr>
                              <w:id w:val="120891716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F622D6" w:rsidRDefault="00F622D6" w:rsidP="00F622D6">
                                <w:pPr>
                                  <w:spacing w:after="0" w:line="240" w:lineRule="auto"/>
                                  <w:ind w:left="284" w:hanging="28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:rsidR="00F622D6" w:rsidRPr="00F622D6" w:rsidRDefault="00F622D6" w:rsidP="00F622D6">
                            <w:pPr>
                              <w:spacing w:after="0" w:line="240" w:lineRule="auto"/>
                              <w:ind w:left="284" w:hanging="28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</w:rPr>
                              <w:id w:val="168477770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F622D6" w:rsidRDefault="00F622D6" w:rsidP="00F622D6">
                                <w:pPr>
                                  <w:spacing w:after="0" w:line="240" w:lineRule="auto"/>
                                  <w:ind w:left="284" w:hanging="28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p>
                            </w:sdtContent>
                          </w:sdt>
                          <w:p w:rsidR="00F622D6" w:rsidRPr="00F622D6" w:rsidRDefault="00F622D6" w:rsidP="00F622D6">
                            <w:pPr>
                              <w:spacing w:after="0" w:line="240" w:lineRule="auto"/>
                              <w:ind w:left="284" w:hanging="28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</w:rPr>
                              <w:id w:val="-113656060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F622D6" w:rsidRPr="00D84226" w:rsidRDefault="00F622D6" w:rsidP="00F622D6">
                                <w:pPr>
                                  <w:spacing w:after="0" w:line="240" w:lineRule="auto"/>
                                  <w:ind w:left="284" w:hanging="284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none" lIns="72000" tIns="72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88286" id="Text Box 2" o:spid="_x0000_s1027" type="#_x0000_t202" style="position:absolute;margin-left:394.4pt;margin-top:294.5pt;width:23.15pt;height:524.6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hC9egIAAGMFAAAOAAAAZHJzL2Uyb0RvYy54bWysVMtu2zAQvBfoPxC8N1Lc2k2MyIGbIEWB&#10;IAmaFDnTFGkL5QskY8n9+g4pyTHcXlL0Ii13h8t9zO7FZacV2QofGmsqenpSUiIMt3Vj1hX98XTz&#10;4YySEJmpmbJGVHQnAr1cvH930bq5mNiNVbXwBE5MmLeuopsY3bwoAt8IzcKJdcLAKK3XLOLo10Xt&#10;WQvvWhWTspwVrfW185aLEKC97o10kf1LKXi8lzKISFRFEVvMX5+/q/QtFhdsvvbMbRo+hMH+IQrN&#10;GoNH966uWWTkxTd/uNIN9zZYGU+41YWVsuEi54BsTsujbB43zImcC4oT3L5M4f+55XfbB0+auqIT&#10;SgzTaNGT6CL5YjsySdVpXZgD9OgAix3U6PKoD1CmpDvpdfojHQI76rzb1zY541BOzj+V5ZQSDtNs&#10;NvtYTqfJTfF62/kQvwqrSRIq6tG7XFK2vQ2xh46Q9JixN41SuX/KkLai59PJNF/YW+BcmYQVmQmD&#10;m5RRH3mW4k6JhFHmu5CoRE4gKTIHxZXyZMvAHsa5MDHnnv0CnVASQbzl4oB/jeotl/s8xpetifvL&#10;ujHW5+yPwq5/jiHLHo+aH+SdxNitukyBfWNXtt6h39728xIcv2nQlFsW4gPzGBC0GEMf7/GRyqL4&#10;dpAo2Vj/62/6hAdvYaWkxcBV1GAjUKK+GfD5M4Y5zefhwR8eVvkAiHnRVxb9OMVicTyL0PqoRlF6&#10;q5+xFZbpPZiY4Xi1onEUr2K/ALBVuFguMwjT6Fi8NY+OJ9epPYlsT90z825gZASX7+w4lGx+RMwe&#10;m5njli8R9MysTRXu6zlUHpOceT9snbQqDs8Z9bobF78BAAD//wMAUEsDBBQABgAIAAAAIQA/YN9r&#10;4wAAAAwBAAAPAAAAZHJzL2Rvd25yZXYueG1sTI/BTsMwEETvSPyDtUjcqFOiFjfEqaIIxAWpaigC&#10;bm7sJhHxOthuG/6e5QTH1T7NvMnXkx3YyfjQO5QwnyXADDZO99hK2L083ghgISrUanBoJHybAOvi&#10;8iJXmXZn3JpTHVtGIRgyJaGLccw4D01nrAozNxqk38F5qyKdvuXaqzOF24HfJsmSW9UjNXRqNFVn&#10;ms/6aCWsys1u8/D1XoaqOjxPr/6p1h9vUl5fTeU9sGim+AfDrz6pQ0FOe3dEHdgg4U4IUo8SFmJF&#10;o4gQ6WIObE/oMhUp8CLn/0cUPwAAAP//AwBQSwECLQAUAAYACAAAACEAtoM4kv4AAADhAQAAEwAA&#10;AAAAAAAAAAAAAAAAAAAAW0NvbnRlbnRfVHlwZXNdLnhtbFBLAQItABQABgAIAAAAIQA4/SH/1gAA&#10;AJQBAAALAAAAAAAAAAAAAAAAAC8BAABfcmVscy8ucmVsc1BLAQItABQABgAIAAAAIQB4jhC9egIA&#10;AGMFAAAOAAAAAAAAAAAAAAAAAC4CAABkcnMvZTJvRG9jLnhtbFBLAQItABQABgAIAAAAIQA/YN9r&#10;4wAAAAwBAAAPAAAAAAAAAAAAAAAAANQEAABkcnMvZG93bnJldi54bWxQSwUGAAAAAAQABADzAAAA&#10;5AUAAAAA&#10;" o:allowincell="f" filled="f" stroked="f">
                <v:textbox style="mso-fit-shape-to-text:t" inset="2mm,2mm,2mm,0">
                  <w:txbxContent>
                    <w:p w:rsidR="007A681E" w:rsidRDefault="00F64ACA" w:rsidP="00D84226">
                      <w:pPr>
                        <w:spacing w:after="0" w:line="240" w:lineRule="auto"/>
                        <w:ind w:left="284" w:hanging="284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3650358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A05EF"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sdtContent>
                      </w:sdt>
                    </w:p>
                    <w:p w:rsidR="007A681E" w:rsidRPr="00052587" w:rsidRDefault="007A681E" w:rsidP="00D84226">
                      <w:pPr>
                        <w:spacing w:after="0" w:line="240" w:lineRule="auto"/>
                        <w:ind w:left="284" w:hanging="284"/>
                        <w:rPr>
                          <w:b/>
                          <w:sz w:val="18"/>
                        </w:rPr>
                      </w:pPr>
                    </w:p>
                    <w:p w:rsidR="007A681E" w:rsidRPr="00052587" w:rsidRDefault="007A681E" w:rsidP="00D84226">
                      <w:pPr>
                        <w:spacing w:after="0" w:line="240" w:lineRule="auto"/>
                        <w:ind w:left="284" w:hanging="284"/>
                        <w:rPr>
                          <w:b/>
                          <w:sz w:val="18"/>
                        </w:rPr>
                      </w:pPr>
                    </w:p>
                    <w:p w:rsidR="007A681E" w:rsidRPr="00052587" w:rsidRDefault="007A681E" w:rsidP="00D84226">
                      <w:pPr>
                        <w:spacing w:after="0" w:line="240" w:lineRule="auto"/>
                        <w:ind w:left="284" w:hanging="284"/>
                        <w:rPr>
                          <w:b/>
                          <w:sz w:val="18"/>
                        </w:rPr>
                      </w:pPr>
                    </w:p>
                    <w:p w:rsidR="007A681E" w:rsidRPr="00052587" w:rsidRDefault="007A681E" w:rsidP="00D84226">
                      <w:pPr>
                        <w:spacing w:after="0" w:line="240" w:lineRule="auto"/>
                        <w:ind w:left="284" w:hanging="284"/>
                        <w:rPr>
                          <w:b/>
                          <w:sz w:val="18"/>
                        </w:rPr>
                      </w:pPr>
                    </w:p>
                    <w:sdt>
                      <w:sdtPr>
                        <w:rPr>
                          <w:b/>
                        </w:rPr>
                        <w:id w:val="6843330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7A681E" w:rsidRDefault="00650AAF" w:rsidP="00D84226">
                          <w:pPr>
                            <w:spacing w:after="0" w:line="240" w:lineRule="auto"/>
                            <w:ind w:left="284" w:hanging="284"/>
                            <w:rPr>
                              <w:b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p>
                      </w:sdtContent>
                    </w:sdt>
                    <w:p w:rsidR="007A681E" w:rsidRPr="00F622D6" w:rsidRDefault="007A681E" w:rsidP="00D84226">
                      <w:pPr>
                        <w:spacing w:after="0" w:line="240" w:lineRule="auto"/>
                        <w:ind w:left="284" w:hanging="284"/>
                        <w:rPr>
                          <w:b/>
                          <w:sz w:val="20"/>
                          <w:szCs w:val="18"/>
                        </w:rPr>
                      </w:pPr>
                    </w:p>
                    <w:p w:rsidR="007A681E" w:rsidRPr="00F622D6" w:rsidRDefault="007A681E" w:rsidP="00D84226">
                      <w:pPr>
                        <w:spacing w:after="0" w:line="240" w:lineRule="auto"/>
                        <w:ind w:left="284" w:hanging="284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A681E" w:rsidRPr="00F622D6" w:rsidRDefault="007A681E" w:rsidP="00D84226">
                      <w:pPr>
                        <w:spacing w:after="0" w:line="240" w:lineRule="auto"/>
                        <w:ind w:left="284" w:hanging="284"/>
                        <w:rPr>
                          <w:b/>
                          <w:sz w:val="18"/>
                          <w:szCs w:val="18"/>
                        </w:rPr>
                      </w:pPr>
                    </w:p>
                    <w:sdt>
                      <w:sdtPr>
                        <w:rPr>
                          <w:b/>
                        </w:rPr>
                        <w:id w:val="-5072878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7A681E" w:rsidRPr="00D84226" w:rsidRDefault="001A05EF" w:rsidP="00D84226">
                          <w:pPr>
                            <w:spacing w:after="0" w:line="240" w:lineRule="auto"/>
                            <w:ind w:left="284" w:hanging="284"/>
                            <w:rPr>
                              <w:b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p>
                      </w:sdtContent>
                    </w:sdt>
                    <w:p w:rsidR="007A681E" w:rsidRPr="00F622D6" w:rsidRDefault="007A681E" w:rsidP="00D84226">
                      <w:pPr>
                        <w:spacing w:after="0" w:line="240" w:lineRule="auto"/>
                        <w:ind w:left="284" w:hanging="284"/>
                        <w:rPr>
                          <w:b/>
                          <w:sz w:val="18"/>
                        </w:rPr>
                      </w:pPr>
                    </w:p>
                    <w:p w:rsidR="007A681E" w:rsidRDefault="007A681E" w:rsidP="00D84226">
                      <w:pPr>
                        <w:spacing w:after="0" w:line="240" w:lineRule="auto"/>
                        <w:ind w:left="284" w:hanging="284"/>
                        <w:rPr>
                          <w:b/>
                        </w:rPr>
                      </w:pPr>
                    </w:p>
                    <w:sdt>
                      <w:sdtPr>
                        <w:rPr>
                          <w:b/>
                        </w:rPr>
                        <w:id w:val="150978993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7A681E" w:rsidRDefault="007A681E" w:rsidP="00D84226">
                          <w:pPr>
                            <w:spacing w:after="0" w:line="240" w:lineRule="auto"/>
                            <w:ind w:left="284" w:hanging="284"/>
                            <w:rPr>
                              <w:b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p>
                      </w:sdtContent>
                    </w:sdt>
                    <w:p w:rsidR="007A681E" w:rsidRPr="00F622D6" w:rsidRDefault="007A681E" w:rsidP="00D84226">
                      <w:pPr>
                        <w:spacing w:after="0" w:line="240" w:lineRule="auto"/>
                        <w:ind w:left="284" w:hanging="284"/>
                        <w:rPr>
                          <w:b/>
                          <w:sz w:val="24"/>
                        </w:rPr>
                      </w:pPr>
                    </w:p>
                    <w:sdt>
                      <w:sdtPr>
                        <w:rPr>
                          <w:b/>
                        </w:rPr>
                        <w:id w:val="-167023756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F622D6" w:rsidRDefault="00F622D6" w:rsidP="00F622D6">
                          <w:pPr>
                            <w:spacing w:after="0" w:line="240" w:lineRule="auto"/>
                            <w:ind w:left="284" w:hanging="284"/>
                            <w:rPr>
                              <w:b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p>
                      </w:sdtContent>
                    </w:sdt>
                    <w:p w:rsidR="007A681E" w:rsidRPr="00F622D6" w:rsidRDefault="007A681E" w:rsidP="00D84226">
                      <w:pPr>
                        <w:spacing w:after="0" w:line="240" w:lineRule="auto"/>
                        <w:ind w:left="284" w:hanging="284"/>
                        <w:rPr>
                          <w:b/>
                          <w:sz w:val="10"/>
                        </w:rPr>
                      </w:pPr>
                    </w:p>
                    <w:sdt>
                      <w:sdtPr>
                        <w:rPr>
                          <w:b/>
                        </w:rPr>
                        <w:id w:val="-180105861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F622D6" w:rsidRDefault="00F622D6" w:rsidP="00F622D6">
                          <w:pPr>
                            <w:spacing w:after="0" w:line="240" w:lineRule="auto"/>
                            <w:ind w:left="284" w:hanging="284"/>
                            <w:rPr>
                              <w:b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p>
                      </w:sdtContent>
                    </w:sdt>
                    <w:p w:rsidR="007A681E" w:rsidRPr="00F622D6" w:rsidRDefault="007A681E" w:rsidP="00D84226">
                      <w:pPr>
                        <w:spacing w:after="0" w:line="240" w:lineRule="auto"/>
                        <w:ind w:left="284" w:hanging="284"/>
                        <w:rPr>
                          <w:b/>
                          <w:sz w:val="28"/>
                        </w:rPr>
                      </w:pPr>
                    </w:p>
                    <w:p w:rsidR="007A681E" w:rsidRDefault="007A681E" w:rsidP="00D84226">
                      <w:pPr>
                        <w:spacing w:after="0" w:line="240" w:lineRule="auto"/>
                        <w:ind w:left="284" w:hanging="284"/>
                        <w:rPr>
                          <w:b/>
                        </w:rPr>
                      </w:pPr>
                    </w:p>
                    <w:p w:rsidR="007A681E" w:rsidRDefault="007A681E" w:rsidP="00D84226">
                      <w:pPr>
                        <w:spacing w:after="0" w:line="240" w:lineRule="auto"/>
                        <w:ind w:left="284" w:hanging="284"/>
                        <w:rPr>
                          <w:b/>
                        </w:rPr>
                      </w:pPr>
                    </w:p>
                    <w:sdt>
                      <w:sdtPr>
                        <w:rPr>
                          <w:b/>
                        </w:rPr>
                        <w:id w:val="95104687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F622D6" w:rsidRDefault="00F622D6" w:rsidP="00F622D6">
                          <w:pPr>
                            <w:spacing w:after="0" w:line="240" w:lineRule="auto"/>
                            <w:ind w:left="284" w:hanging="284"/>
                            <w:rPr>
                              <w:b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p>
                      </w:sdtContent>
                    </w:sdt>
                    <w:p w:rsidR="007A681E" w:rsidRPr="00F622D6" w:rsidRDefault="007A681E" w:rsidP="00D84226">
                      <w:pPr>
                        <w:spacing w:after="0" w:line="240" w:lineRule="auto"/>
                        <w:ind w:left="284" w:hanging="284"/>
                        <w:rPr>
                          <w:b/>
                          <w:sz w:val="26"/>
                          <w:szCs w:val="26"/>
                        </w:rPr>
                      </w:pPr>
                    </w:p>
                    <w:sdt>
                      <w:sdtPr>
                        <w:rPr>
                          <w:b/>
                        </w:rPr>
                        <w:id w:val="47896627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F622D6" w:rsidRDefault="00F622D6" w:rsidP="00F622D6">
                          <w:pPr>
                            <w:spacing w:after="0" w:line="240" w:lineRule="auto"/>
                            <w:ind w:left="284" w:hanging="284"/>
                            <w:rPr>
                              <w:b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p>
                      </w:sdtContent>
                    </w:sdt>
                    <w:p w:rsidR="007A681E" w:rsidRPr="00F622D6" w:rsidRDefault="007A681E" w:rsidP="00D84226">
                      <w:pPr>
                        <w:spacing w:after="0" w:line="240" w:lineRule="auto"/>
                        <w:ind w:left="284" w:hanging="284"/>
                        <w:rPr>
                          <w:b/>
                          <w:sz w:val="24"/>
                        </w:rPr>
                      </w:pPr>
                    </w:p>
                    <w:sdt>
                      <w:sdtPr>
                        <w:rPr>
                          <w:b/>
                        </w:rPr>
                        <w:id w:val="113953370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F622D6" w:rsidRDefault="001A05EF" w:rsidP="00F622D6">
                          <w:pPr>
                            <w:spacing w:after="0" w:line="240" w:lineRule="auto"/>
                            <w:ind w:left="284" w:hanging="284"/>
                            <w:rPr>
                              <w:b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p>
                      </w:sdtContent>
                    </w:sdt>
                    <w:p w:rsidR="007A681E" w:rsidRPr="00F622D6" w:rsidRDefault="007A681E" w:rsidP="00D84226">
                      <w:pPr>
                        <w:spacing w:after="0" w:line="240" w:lineRule="auto"/>
                        <w:ind w:left="284" w:hanging="284"/>
                        <w:rPr>
                          <w:b/>
                          <w:sz w:val="24"/>
                        </w:rPr>
                      </w:pPr>
                    </w:p>
                    <w:sdt>
                      <w:sdtPr>
                        <w:rPr>
                          <w:b/>
                        </w:rPr>
                        <w:id w:val="-166331161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F622D6" w:rsidRDefault="00714F1F" w:rsidP="00F622D6">
                          <w:pPr>
                            <w:spacing w:after="0" w:line="240" w:lineRule="auto"/>
                            <w:ind w:left="284" w:hanging="284"/>
                            <w:rPr>
                              <w:b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p>
                      </w:sdtContent>
                    </w:sdt>
                    <w:p w:rsidR="007A681E" w:rsidRDefault="007A681E" w:rsidP="00D84226">
                      <w:pPr>
                        <w:spacing w:after="0" w:line="240" w:lineRule="auto"/>
                        <w:ind w:left="284" w:hanging="284"/>
                        <w:rPr>
                          <w:b/>
                        </w:rPr>
                      </w:pPr>
                    </w:p>
                    <w:p w:rsidR="007A681E" w:rsidRPr="00F622D6" w:rsidRDefault="007A681E" w:rsidP="00D84226">
                      <w:pPr>
                        <w:spacing w:after="0" w:line="240" w:lineRule="auto"/>
                        <w:ind w:left="284" w:hanging="284"/>
                        <w:rPr>
                          <w:b/>
                          <w:sz w:val="20"/>
                        </w:rPr>
                      </w:pPr>
                    </w:p>
                    <w:p w:rsidR="007A681E" w:rsidRPr="00F622D6" w:rsidRDefault="007A681E" w:rsidP="00D84226">
                      <w:pPr>
                        <w:spacing w:after="0" w:line="240" w:lineRule="auto"/>
                        <w:ind w:left="284" w:hanging="284"/>
                        <w:rPr>
                          <w:b/>
                          <w:sz w:val="16"/>
                        </w:rPr>
                      </w:pPr>
                    </w:p>
                    <w:sdt>
                      <w:sdtPr>
                        <w:rPr>
                          <w:b/>
                        </w:rPr>
                        <w:id w:val="-56287067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7A681E" w:rsidRDefault="007A681E" w:rsidP="00D84226">
                          <w:pPr>
                            <w:spacing w:after="0" w:line="240" w:lineRule="auto"/>
                            <w:ind w:left="284" w:hanging="284"/>
                            <w:rPr>
                              <w:b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p>
                      </w:sdtContent>
                    </w:sdt>
                    <w:p w:rsidR="00F622D6" w:rsidRPr="00F622D6" w:rsidRDefault="00F622D6" w:rsidP="00F622D6">
                      <w:pPr>
                        <w:spacing w:after="0" w:line="240" w:lineRule="auto"/>
                        <w:ind w:left="284" w:hanging="284"/>
                        <w:rPr>
                          <w:b/>
                          <w:sz w:val="8"/>
                        </w:rPr>
                      </w:pPr>
                    </w:p>
                    <w:sdt>
                      <w:sdtPr>
                        <w:rPr>
                          <w:b/>
                        </w:rPr>
                        <w:id w:val="-108129155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F622D6" w:rsidRDefault="00F622D6" w:rsidP="00F622D6">
                          <w:pPr>
                            <w:spacing w:after="0" w:line="240" w:lineRule="auto"/>
                            <w:ind w:left="284" w:hanging="284"/>
                            <w:rPr>
                              <w:b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p>
                      </w:sdtContent>
                    </w:sdt>
                    <w:p w:rsidR="00F622D6" w:rsidRDefault="00F622D6" w:rsidP="00F622D6">
                      <w:pPr>
                        <w:spacing w:after="0" w:line="240" w:lineRule="auto"/>
                        <w:ind w:left="284" w:hanging="284"/>
                        <w:rPr>
                          <w:b/>
                        </w:rPr>
                      </w:pPr>
                    </w:p>
                    <w:sdt>
                      <w:sdtPr>
                        <w:rPr>
                          <w:b/>
                        </w:rPr>
                        <w:id w:val="-165591088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F622D6" w:rsidRDefault="00F622D6" w:rsidP="00F622D6">
                          <w:pPr>
                            <w:spacing w:after="0" w:line="240" w:lineRule="auto"/>
                            <w:ind w:left="284" w:hanging="284"/>
                            <w:rPr>
                              <w:b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p>
                      </w:sdtContent>
                    </w:sdt>
                    <w:p w:rsidR="00F622D6" w:rsidRPr="00F622D6" w:rsidRDefault="00F622D6" w:rsidP="00F622D6">
                      <w:pPr>
                        <w:spacing w:after="0" w:line="240" w:lineRule="auto"/>
                        <w:ind w:left="284" w:hanging="284"/>
                        <w:rPr>
                          <w:b/>
                          <w:sz w:val="10"/>
                          <w:szCs w:val="10"/>
                        </w:rPr>
                      </w:pPr>
                    </w:p>
                    <w:sdt>
                      <w:sdtPr>
                        <w:rPr>
                          <w:b/>
                        </w:rPr>
                        <w:id w:val="120891716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F622D6" w:rsidRDefault="00F622D6" w:rsidP="00F622D6">
                          <w:pPr>
                            <w:spacing w:after="0" w:line="240" w:lineRule="auto"/>
                            <w:ind w:left="284" w:hanging="284"/>
                            <w:rPr>
                              <w:b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p>
                      </w:sdtContent>
                    </w:sdt>
                    <w:p w:rsidR="00F622D6" w:rsidRPr="00F622D6" w:rsidRDefault="00F622D6" w:rsidP="00F622D6">
                      <w:pPr>
                        <w:spacing w:after="0" w:line="240" w:lineRule="auto"/>
                        <w:ind w:left="284" w:hanging="284"/>
                        <w:rPr>
                          <w:b/>
                          <w:sz w:val="10"/>
                          <w:szCs w:val="10"/>
                        </w:rPr>
                      </w:pPr>
                    </w:p>
                    <w:sdt>
                      <w:sdtPr>
                        <w:rPr>
                          <w:b/>
                        </w:rPr>
                        <w:id w:val="168477770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F622D6" w:rsidRDefault="00F622D6" w:rsidP="00F622D6">
                          <w:pPr>
                            <w:spacing w:after="0" w:line="240" w:lineRule="auto"/>
                            <w:ind w:left="284" w:hanging="284"/>
                            <w:rPr>
                              <w:b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p>
                      </w:sdtContent>
                    </w:sdt>
                    <w:p w:rsidR="00F622D6" w:rsidRPr="00F622D6" w:rsidRDefault="00F622D6" w:rsidP="00F622D6">
                      <w:pPr>
                        <w:spacing w:after="0" w:line="240" w:lineRule="auto"/>
                        <w:ind w:left="284" w:hanging="284"/>
                        <w:rPr>
                          <w:b/>
                          <w:sz w:val="10"/>
                          <w:szCs w:val="10"/>
                        </w:rPr>
                      </w:pPr>
                    </w:p>
                    <w:sdt>
                      <w:sdtPr>
                        <w:rPr>
                          <w:b/>
                        </w:rPr>
                        <w:id w:val="-113656060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F622D6" w:rsidRPr="00D84226" w:rsidRDefault="00F622D6" w:rsidP="00F622D6">
                          <w:pPr>
                            <w:spacing w:after="0" w:line="240" w:lineRule="auto"/>
                            <w:ind w:left="284" w:hanging="284"/>
                            <w:rPr>
                              <w:b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b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7541B0" w:rsidRPr="007E5104">
        <w:rPr>
          <w:rFonts w:cs="Arial"/>
          <w:i/>
          <w:color w:val="0070C0"/>
        </w:rPr>
        <w:t xml:space="preserve">Replace this text with the name </w:t>
      </w:r>
      <w:r w:rsidR="00B628D5">
        <w:rPr>
          <w:rFonts w:cs="Arial"/>
          <w:i/>
          <w:color w:val="0070C0"/>
        </w:rPr>
        <w:t xml:space="preserve">and date(s) </w:t>
      </w:r>
      <w:r w:rsidR="007541B0" w:rsidRPr="007E5104">
        <w:rPr>
          <w:rFonts w:cs="Arial"/>
          <w:i/>
          <w:color w:val="0070C0"/>
        </w:rPr>
        <w:t>of the activity. It needs to match the entry in your logbook.</w:t>
      </w:r>
      <w:r w:rsidR="0096068F" w:rsidRPr="007E5104">
        <w:rPr>
          <w:rFonts w:cs="Arial"/>
        </w:rPr>
        <w:t xml:space="preserve"> </w:t>
      </w:r>
    </w:p>
    <w:p w:rsidR="00DC431E" w:rsidRPr="007E5104" w:rsidRDefault="00DC431E" w:rsidP="00B720C2">
      <w:pPr>
        <w:spacing w:after="0"/>
        <w:ind w:right="3072"/>
        <w:rPr>
          <w:rFonts w:cs="Arial"/>
          <w:b/>
          <w:color w:val="956F00"/>
        </w:rPr>
      </w:pPr>
      <w:r w:rsidRPr="007E5104">
        <w:rPr>
          <w:rFonts w:cs="Arial"/>
          <w:b/>
          <w:color w:val="956F00"/>
        </w:rPr>
        <w:t>Reflection</w:t>
      </w:r>
    </w:p>
    <w:p w:rsidR="00C54698" w:rsidRPr="007E5104" w:rsidRDefault="007541B0" w:rsidP="00714F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right="3072"/>
        <w:rPr>
          <w:rFonts w:cs="Arial"/>
          <w:i/>
          <w:color w:val="0070C0"/>
        </w:rPr>
      </w:pPr>
      <w:r w:rsidRPr="007E5104">
        <w:rPr>
          <w:rFonts w:cs="Arial"/>
          <w:i/>
          <w:color w:val="0070C0"/>
        </w:rPr>
        <w:t xml:space="preserve">Replace this text with 200 words </w:t>
      </w:r>
      <w:r w:rsidR="00C54698" w:rsidRPr="007E5104">
        <w:rPr>
          <w:rFonts w:cs="Arial"/>
          <w:i/>
          <w:color w:val="0070C0"/>
        </w:rPr>
        <w:t>that reflect</w:t>
      </w:r>
      <w:r w:rsidRPr="007E5104">
        <w:rPr>
          <w:rFonts w:cs="Arial"/>
          <w:i/>
          <w:color w:val="0070C0"/>
        </w:rPr>
        <w:t xml:space="preserve"> on the activity. </w:t>
      </w:r>
      <w:r w:rsidR="00D429C1" w:rsidRPr="007E5104">
        <w:rPr>
          <w:rFonts w:cs="Arial"/>
          <w:i/>
          <w:color w:val="0070C0"/>
        </w:rPr>
        <w:t xml:space="preserve">You need to </w:t>
      </w:r>
      <w:r w:rsidR="000268DA" w:rsidRPr="007E5104">
        <w:rPr>
          <w:rFonts w:cs="Arial"/>
          <w:i/>
          <w:color w:val="0070C0"/>
        </w:rPr>
        <w:t xml:space="preserve">cover </w:t>
      </w:r>
      <w:r w:rsidR="00C54698" w:rsidRPr="007E5104">
        <w:rPr>
          <w:rFonts w:cs="Arial"/>
          <w:i/>
          <w:color w:val="0070C0"/>
        </w:rPr>
        <w:t xml:space="preserve">three </w:t>
      </w:r>
      <w:r w:rsidR="000268DA" w:rsidRPr="007E5104">
        <w:rPr>
          <w:rFonts w:cs="Arial"/>
          <w:i/>
          <w:color w:val="0070C0"/>
        </w:rPr>
        <w:t>points</w:t>
      </w:r>
      <w:r w:rsidR="00C54698" w:rsidRPr="007E5104">
        <w:rPr>
          <w:rFonts w:cs="Arial"/>
          <w:i/>
          <w:color w:val="0070C0"/>
        </w:rPr>
        <w:t>:</w:t>
      </w:r>
    </w:p>
    <w:p w:rsidR="00C54698" w:rsidRPr="007E5104" w:rsidRDefault="00C54698" w:rsidP="00714F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right="3072"/>
        <w:rPr>
          <w:rFonts w:cs="Arial"/>
          <w:i/>
          <w:color w:val="0070C0"/>
        </w:rPr>
      </w:pPr>
      <w:r w:rsidRPr="007E5104">
        <w:rPr>
          <w:rFonts w:cs="Arial"/>
          <w:i/>
          <w:color w:val="0070C0"/>
        </w:rPr>
        <w:t xml:space="preserve">(1) </w:t>
      </w:r>
      <w:r w:rsidR="00B91E12" w:rsidRPr="007E5104">
        <w:rPr>
          <w:rFonts w:cs="Arial"/>
          <w:i/>
          <w:color w:val="0070C0"/>
        </w:rPr>
        <w:t xml:space="preserve">A brief </w:t>
      </w:r>
      <w:r w:rsidRPr="007E5104">
        <w:rPr>
          <w:rFonts w:cs="Arial"/>
          <w:i/>
          <w:color w:val="0070C0"/>
        </w:rPr>
        <w:t>background for the activity</w:t>
      </w:r>
      <w:r w:rsidR="000268DA" w:rsidRPr="007E5104">
        <w:rPr>
          <w:rFonts w:cs="Arial"/>
          <w:i/>
          <w:color w:val="0070C0"/>
        </w:rPr>
        <w:t xml:space="preserve"> to give us context</w:t>
      </w:r>
    </w:p>
    <w:p w:rsidR="00C54698" w:rsidRPr="007E5104" w:rsidRDefault="00C54698" w:rsidP="00714F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right="3072"/>
        <w:rPr>
          <w:rFonts w:cs="Arial"/>
          <w:i/>
          <w:color w:val="0070C0"/>
        </w:rPr>
      </w:pPr>
      <w:r w:rsidRPr="007E5104">
        <w:rPr>
          <w:rFonts w:cs="Arial"/>
          <w:i/>
          <w:color w:val="0070C0"/>
        </w:rPr>
        <w:t>(2) What you personally did</w:t>
      </w:r>
      <w:r w:rsidR="000268DA" w:rsidRPr="007E5104">
        <w:rPr>
          <w:rFonts w:cs="Arial"/>
          <w:i/>
          <w:color w:val="0070C0"/>
        </w:rPr>
        <w:t>: your role in the activity</w:t>
      </w:r>
    </w:p>
    <w:p w:rsidR="00C54698" w:rsidRPr="007E5104" w:rsidRDefault="00C54698" w:rsidP="00714F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right="3072"/>
        <w:rPr>
          <w:rFonts w:cs="Arial"/>
          <w:i/>
          <w:color w:val="0070C0"/>
        </w:rPr>
      </w:pPr>
      <w:r w:rsidRPr="007E5104">
        <w:rPr>
          <w:rFonts w:cs="Arial"/>
          <w:i/>
          <w:color w:val="0070C0"/>
        </w:rPr>
        <w:t>(3) Most importantly, what you learnt from the experience</w:t>
      </w:r>
    </w:p>
    <w:p w:rsidR="0096068F" w:rsidRPr="007E5104" w:rsidRDefault="0096068F" w:rsidP="00714F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right="3072"/>
        <w:rPr>
          <w:rFonts w:cs="Arial"/>
          <w:i/>
          <w:color w:val="0070C0"/>
        </w:rPr>
      </w:pPr>
    </w:p>
    <w:p w:rsidR="0096068F" w:rsidRPr="007E5104" w:rsidRDefault="00C54698" w:rsidP="00714F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right="3072"/>
        <w:rPr>
          <w:rFonts w:cs="Arial"/>
          <w:i/>
          <w:color w:val="0070C0"/>
        </w:rPr>
      </w:pPr>
      <w:r w:rsidRPr="007E5104">
        <w:rPr>
          <w:rFonts w:cs="Arial"/>
          <w:i/>
          <w:color w:val="0070C0"/>
        </w:rPr>
        <w:t>H</w:t>
      </w:r>
      <w:r w:rsidR="00650AAF" w:rsidRPr="007E5104">
        <w:rPr>
          <w:rFonts w:cs="Arial"/>
          <w:i/>
          <w:color w:val="0070C0"/>
        </w:rPr>
        <w:t xml:space="preserve">ere’s some guidance </w:t>
      </w:r>
      <w:r w:rsidR="000268DA" w:rsidRPr="007E5104">
        <w:rPr>
          <w:rFonts w:cs="Arial"/>
          <w:i/>
          <w:color w:val="0070C0"/>
        </w:rPr>
        <w:t xml:space="preserve">on </w:t>
      </w:r>
      <w:r w:rsidR="00650AAF" w:rsidRPr="007E5104">
        <w:rPr>
          <w:rFonts w:cs="Arial"/>
          <w:i/>
          <w:color w:val="0070C0"/>
        </w:rPr>
        <w:t>writ</w:t>
      </w:r>
      <w:r w:rsidR="000268DA" w:rsidRPr="007E5104">
        <w:rPr>
          <w:rFonts w:cs="Arial"/>
          <w:i/>
          <w:color w:val="0070C0"/>
        </w:rPr>
        <w:t>ing</w:t>
      </w:r>
      <w:r w:rsidR="00650AAF" w:rsidRPr="007E5104">
        <w:rPr>
          <w:rFonts w:cs="Arial"/>
          <w:i/>
          <w:color w:val="0070C0"/>
        </w:rPr>
        <w:t xml:space="preserve"> reflectively:</w:t>
      </w:r>
      <w:r w:rsidR="000268DA" w:rsidRPr="007E5104">
        <w:rPr>
          <w:rFonts w:cs="Arial"/>
          <w:i/>
          <w:color w:val="0070C0"/>
        </w:rPr>
        <w:t xml:space="preserve"> </w:t>
      </w:r>
    </w:p>
    <w:p w:rsidR="007A681E" w:rsidRPr="007E5104" w:rsidRDefault="00F64ACA" w:rsidP="00714F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right="3072"/>
        <w:rPr>
          <w:rFonts w:cs="Arial"/>
          <w:i/>
        </w:rPr>
      </w:pPr>
      <w:hyperlink r:id="rId8" w:history="1">
        <w:r w:rsidR="00650AAF" w:rsidRPr="007E5104">
          <w:rPr>
            <w:rStyle w:val="Hyperlink"/>
            <w:rFonts w:cs="Arial"/>
            <w:i/>
          </w:rPr>
          <w:t>https://www.dlsweb.rmit.edu.au/lsu/content/2_AssessmentTasks/assess_pdf/journals_technical.pdf</w:t>
        </w:r>
      </w:hyperlink>
    </w:p>
    <w:p w:rsidR="0096068F" w:rsidRPr="007E5104" w:rsidRDefault="0096068F" w:rsidP="00714F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right="3072"/>
        <w:rPr>
          <w:rFonts w:cs="Arial"/>
          <w:i/>
        </w:rPr>
      </w:pPr>
    </w:p>
    <w:p w:rsidR="00714F1F" w:rsidRPr="007E5104" w:rsidRDefault="00F64ACA" w:rsidP="00E858F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right="3072"/>
        <w:rPr>
          <w:rFonts w:cs="Arial"/>
        </w:rPr>
      </w:pPr>
      <w:hyperlink r:id="rId9" w:history="1">
        <w:r w:rsidRPr="00723EC3">
          <w:rPr>
            <w:rStyle w:val="Hyperlink"/>
            <w:i/>
          </w:rPr>
          <w:t>https://www.port.ac.uk/-/media/microsite-student/files/ask-handouts/reflective-writing.pdf</w:t>
        </w:r>
      </w:hyperlink>
    </w:p>
    <w:p w:rsidR="00714F1F" w:rsidRPr="007E5104" w:rsidRDefault="00714F1F" w:rsidP="00E858F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right="3072"/>
        <w:rPr>
          <w:rFonts w:cs="Arial"/>
        </w:rPr>
      </w:pPr>
    </w:p>
    <w:p w:rsidR="00714F1F" w:rsidRPr="007E5104" w:rsidRDefault="00714F1F" w:rsidP="00E858F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ind w:right="3072"/>
        <w:rPr>
          <w:rFonts w:cs="Arial"/>
        </w:rPr>
      </w:pPr>
      <w:bookmarkStart w:id="0" w:name="_GoBack"/>
      <w:bookmarkEnd w:id="0"/>
    </w:p>
    <w:sectPr w:rsidR="00714F1F" w:rsidRPr="007E5104" w:rsidSect="006E0B1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1E"/>
    <w:rsid w:val="000268DA"/>
    <w:rsid w:val="00052587"/>
    <w:rsid w:val="000E6488"/>
    <w:rsid w:val="00107A65"/>
    <w:rsid w:val="001720F5"/>
    <w:rsid w:val="00182DB2"/>
    <w:rsid w:val="001A05EF"/>
    <w:rsid w:val="003D449A"/>
    <w:rsid w:val="004E5B09"/>
    <w:rsid w:val="00521676"/>
    <w:rsid w:val="0052295D"/>
    <w:rsid w:val="005A4721"/>
    <w:rsid w:val="005D4F6F"/>
    <w:rsid w:val="005D7562"/>
    <w:rsid w:val="00650AAF"/>
    <w:rsid w:val="00650B13"/>
    <w:rsid w:val="0068556E"/>
    <w:rsid w:val="006C08B0"/>
    <w:rsid w:val="006E0B17"/>
    <w:rsid w:val="00714F1F"/>
    <w:rsid w:val="007541B0"/>
    <w:rsid w:val="007A681E"/>
    <w:rsid w:val="007E412F"/>
    <w:rsid w:val="007E5104"/>
    <w:rsid w:val="0081125D"/>
    <w:rsid w:val="00931050"/>
    <w:rsid w:val="0096068F"/>
    <w:rsid w:val="00A038FF"/>
    <w:rsid w:val="00AF2F8C"/>
    <w:rsid w:val="00B628D5"/>
    <w:rsid w:val="00B720C2"/>
    <w:rsid w:val="00B91E12"/>
    <w:rsid w:val="00C54698"/>
    <w:rsid w:val="00D429C1"/>
    <w:rsid w:val="00D84226"/>
    <w:rsid w:val="00DC431E"/>
    <w:rsid w:val="00DF2BA9"/>
    <w:rsid w:val="00E77B5D"/>
    <w:rsid w:val="00E858F5"/>
    <w:rsid w:val="00F33E6E"/>
    <w:rsid w:val="00F622D6"/>
    <w:rsid w:val="00F64ACA"/>
    <w:rsid w:val="00F730E3"/>
    <w:rsid w:val="00FB44C6"/>
    <w:rsid w:val="00FD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46B4D"/>
  <w15:docId w15:val="{020F00B7-FE77-4380-9168-595B8D42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31E"/>
  </w:style>
  <w:style w:type="paragraph" w:styleId="Heading1">
    <w:name w:val="heading 1"/>
    <w:basedOn w:val="Normal"/>
    <w:next w:val="Normal"/>
    <w:link w:val="Heading1Char"/>
    <w:uiPriority w:val="9"/>
    <w:qFormat/>
    <w:rsid w:val="00A03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3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3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4E5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lsweb.rmit.edu.au/lsu/content/2_AssessmentTasks/assess_pdf/journals_technical.pdf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gineersaustralia.org.au/resource-centre/resource/stage-1-competency-standard-professional-engine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ngineersaustralia.org.au/resource-centre/resource/stage-1-competency-standard-professional-enginee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rt.ac.uk/-/media/microsite-student/files/ask-handouts/reflective-writ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375CA-ED5F-4669-9CF2-2D4408C3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233</Words>
  <Characters>1175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Ingram</dc:creator>
  <cp:lastModifiedBy>Gordon Ingram</cp:lastModifiedBy>
  <cp:revision>6</cp:revision>
  <dcterms:created xsi:type="dcterms:W3CDTF">2017-05-25T06:34:00Z</dcterms:created>
  <dcterms:modified xsi:type="dcterms:W3CDTF">2022-04-22T08:23:00Z</dcterms:modified>
</cp:coreProperties>
</file>